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Umowa nr </w:t>
      </w:r>
      <w:r>
        <w:rPr>
          <w:rFonts w:ascii="Times New Roman" w:hAnsi="Times New Roman"/>
          <w:b/>
          <w:bCs/>
          <w:sz w:val="24"/>
          <w:szCs w:val="24"/>
          <w:lang w:eastAsia="pl-PL"/>
        </w:rPr>
        <w:t>……………</w:t>
      </w:r>
    </w:p>
    <w:p w:rsidR="00752E79" w:rsidRPr="007371E9" w:rsidRDefault="00752E79" w:rsidP="007371E9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Cs/>
          <w:sz w:val="24"/>
          <w:szCs w:val="24"/>
          <w:lang w:eastAsia="pl-PL"/>
        </w:rPr>
        <w:t>zawarta w dniu …………...2023</w:t>
      </w:r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 r. w Modliszewicach pomiędzy: Świętokrzyskim Ośrodkiem Doradztwa Rolniczego z siedzibą w Modliszewicach, ul. Piotrkowska 30, NIP 658-19-50-099, REGON 003689090  zwanym dalej Zamawi</w:t>
      </w:r>
      <w:r>
        <w:rPr>
          <w:rFonts w:ascii="Times New Roman" w:hAnsi="Times New Roman"/>
          <w:bCs/>
          <w:sz w:val="24"/>
          <w:szCs w:val="24"/>
          <w:lang w:eastAsia="pl-PL"/>
        </w:rPr>
        <w:t xml:space="preserve">ającym, reprezentowanym przez: </w:t>
      </w:r>
      <w:r w:rsidRPr="007371E9">
        <w:rPr>
          <w:rFonts w:ascii="Times New Roman" w:hAnsi="Times New Roman"/>
          <w:bCs/>
          <w:sz w:val="24"/>
          <w:szCs w:val="24"/>
          <w:lang w:eastAsia="pl-PL"/>
        </w:rPr>
        <w:t>mgr inż. Jerzego Pośpiecha - Dyrektora</w:t>
      </w:r>
    </w:p>
    <w:p w:rsidR="00752E79" w:rsidRPr="007371E9" w:rsidRDefault="00752E79" w:rsidP="007371E9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zwanym w dalszej części Zamawiającym, </w:t>
      </w:r>
    </w:p>
    <w:p w:rsidR="00752E79" w:rsidRPr="007371E9" w:rsidRDefault="00752E79" w:rsidP="007371E9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a</w:t>
      </w:r>
    </w:p>
    <w:p w:rsidR="00752E79" w:rsidRPr="007371E9" w:rsidRDefault="00752E79" w:rsidP="007371E9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…………………………………………………………………………………………………..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zwanym w dalszej części umowy </w:t>
      </w:r>
      <w:r w:rsidRPr="00F44AB5">
        <w:rPr>
          <w:rFonts w:ascii="Times New Roman" w:hAnsi="Times New Roman"/>
          <w:sz w:val="24"/>
          <w:szCs w:val="24"/>
          <w:lang w:eastAsia="pl-PL"/>
        </w:rPr>
        <w:t>Wykonawcą,</w:t>
      </w:r>
      <w:r w:rsidRPr="007371E9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r w:rsidRPr="007371E9">
        <w:rPr>
          <w:rFonts w:ascii="Times New Roman" w:hAnsi="Times New Roman"/>
          <w:sz w:val="24"/>
          <w:szCs w:val="24"/>
          <w:lang w:eastAsia="pl-PL"/>
        </w:rPr>
        <w:t>reprezentowanym przez:</w:t>
      </w:r>
    </w:p>
    <w:p w:rsidR="00752E79" w:rsidRPr="007371E9" w:rsidRDefault="00752E79" w:rsidP="007371E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………………………………………………………………………………….</w:t>
      </w:r>
    </w:p>
    <w:p w:rsidR="00752E79" w:rsidRPr="007371E9" w:rsidRDefault="00752E79" w:rsidP="007371E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752E79" w:rsidRPr="00C56867" w:rsidRDefault="00752E79" w:rsidP="0099711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56867">
        <w:rPr>
          <w:rFonts w:ascii="Times New Roman" w:hAnsi="Times New Roman"/>
          <w:sz w:val="24"/>
          <w:szCs w:val="24"/>
        </w:rPr>
        <w:t>Niniejszą umowę zawarto zgodnie z wynikiem postępowania o udzielenie zamówienia publicznego o wartości nie przekraczającej kwoty 130 000 złotych na podstawie art. 2 ust. 1 pkt 1 ustawy z dnia 11 września 2019 r., Prawo Zamówień Publicznych (tj. Dz. U. z 2022 r. poz. 1710 z późn. zm.), zgodnie z Zarządzeniem Dyrektora ŚODR nr 2/2022 z dnia 3 stycznia 2022 roku w sprawie stosowania zasad udzielania zamówień publicznych przez Świętokrzyski Ośrodek Doradztwa Rolniczego w Modliszewicach o następującej treści:</w:t>
      </w:r>
    </w:p>
    <w:p w:rsidR="00752E79" w:rsidRPr="007371E9" w:rsidRDefault="00752E79" w:rsidP="00997117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1 Przedmiot umowy</w:t>
      </w:r>
    </w:p>
    <w:p w:rsidR="00752E79" w:rsidRPr="007371E9" w:rsidRDefault="00752E79" w:rsidP="00C56867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57" w:hanging="357"/>
        <w:jc w:val="both"/>
        <w:rPr>
          <w:rFonts w:ascii="Times New Roman" w:hAnsi="Times New Roman"/>
          <w:b/>
          <w:color w:val="000000"/>
          <w:sz w:val="24"/>
          <w:szCs w:val="24"/>
          <w:lang w:eastAsia="pl-PL"/>
        </w:rPr>
      </w:pPr>
      <w:r w:rsidRPr="00C56867">
        <w:rPr>
          <w:rFonts w:ascii="Times New Roman" w:hAnsi="Times New Roman"/>
          <w:color w:val="000000"/>
          <w:sz w:val="24"/>
          <w:szCs w:val="24"/>
          <w:lang w:eastAsia="pl-PL"/>
        </w:rPr>
        <w:t>Zamawiający powierza, a Wykonawca przyjmuje do wykonania zadanie pod nazwą:</w:t>
      </w:r>
      <w:r w:rsidRPr="00C56867">
        <w:rPr>
          <w:rFonts w:ascii="Times New Roman" w:hAnsi="Times New Roman"/>
          <w:b/>
          <w:color w:val="000000"/>
          <w:sz w:val="24"/>
          <w:szCs w:val="24"/>
          <w:lang w:eastAsia="pl-PL"/>
        </w:rPr>
        <w:t xml:space="preserve"> </w:t>
      </w:r>
      <w:r w:rsidRPr="00C56867">
        <w:rPr>
          <w:rFonts w:ascii="Times New Roman" w:hAnsi="Times New Roman"/>
          <w:b/>
          <w:bCs/>
          <w:sz w:val="24"/>
          <w:szCs w:val="24"/>
        </w:rPr>
        <w:t>Przebudowa placu przy Świętokrzyskim ODR poprzez utwardzenie kostką brukową</w:t>
      </w:r>
    </w:p>
    <w:p w:rsidR="00752E79" w:rsidRPr="007371E9" w:rsidRDefault="00752E79" w:rsidP="007371E9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hAnsi="Times New Roman"/>
          <w:color w:val="000000"/>
          <w:sz w:val="24"/>
          <w:szCs w:val="24"/>
          <w:lang w:eastAsia="pl-PL"/>
        </w:rPr>
        <w:t>Roboty należy wykonać zgodnie ze specyfikacją techniczną</w:t>
      </w:r>
      <w:r w:rsidRPr="007371E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wykonania i o</w:t>
      </w:r>
      <w:r>
        <w:rPr>
          <w:rFonts w:ascii="Times New Roman" w:hAnsi="Times New Roman"/>
          <w:color w:val="000000"/>
          <w:sz w:val="24"/>
          <w:szCs w:val="24"/>
          <w:lang w:eastAsia="pl-PL"/>
        </w:rPr>
        <w:t xml:space="preserve">dbioru robót budowlanych,  umową, ofertą wykonawcy oraz </w:t>
      </w:r>
      <w:r w:rsidRPr="007371E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przedmiar</w:t>
      </w:r>
      <w:r>
        <w:rPr>
          <w:rFonts w:ascii="Times New Roman" w:hAnsi="Times New Roman"/>
          <w:color w:val="000000"/>
          <w:sz w:val="24"/>
          <w:szCs w:val="24"/>
          <w:lang w:eastAsia="pl-PL"/>
        </w:rPr>
        <w:t>em</w:t>
      </w:r>
      <w:r w:rsidRPr="007371E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robót. </w:t>
      </w:r>
    </w:p>
    <w:p w:rsidR="00752E79" w:rsidRPr="007371E9" w:rsidRDefault="00752E79" w:rsidP="007371E9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/>
          <w:color w:val="000000"/>
          <w:sz w:val="24"/>
          <w:szCs w:val="24"/>
          <w:lang w:eastAsia="pl-PL"/>
        </w:rPr>
      </w:pPr>
      <w:r w:rsidRPr="007371E9">
        <w:rPr>
          <w:rFonts w:ascii="Times New Roman" w:hAnsi="Times New Roman"/>
          <w:color w:val="000000"/>
          <w:sz w:val="24"/>
          <w:szCs w:val="24"/>
          <w:lang w:eastAsia="pl-PL"/>
        </w:rPr>
        <w:t>Wszystkie dokumenty opisujące przedmiot zamówienia należy traktować jako wzajemnie uzupełniające się i wyjaśniające w tym znaczeniu, że w przypadku stwierdzenia jakichkolwiek wieloznaczności lub niejednoznaczności Wykonawca nie może ograniczyć ani zakresu swojego zobowiązania, ani zakresu należytej staranności przy wykonaniu swoich zobowiązań wynikających z umowy w sprawie zamówienia publicznego.</w:t>
      </w:r>
    </w:p>
    <w:p w:rsidR="00752E79" w:rsidRPr="007371E9" w:rsidRDefault="00752E79" w:rsidP="007371E9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/>
          <w:color w:val="000000"/>
          <w:sz w:val="24"/>
          <w:szCs w:val="24"/>
          <w:lang w:eastAsia="pl-PL"/>
        </w:rPr>
      </w:pPr>
      <w:r w:rsidRPr="007371E9">
        <w:rPr>
          <w:rFonts w:ascii="Times New Roman" w:hAnsi="Times New Roman"/>
          <w:color w:val="000000"/>
          <w:sz w:val="24"/>
          <w:szCs w:val="24"/>
        </w:rPr>
        <w:t>Wykonawca zobowiązuje się wykonać wszys</w:t>
      </w:r>
      <w:r>
        <w:rPr>
          <w:rFonts w:ascii="Times New Roman" w:hAnsi="Times New Roman"/>
          <w:color w:val="000000"/>
          <w:sz w:val="24"/>
          <w:szCs w:val="24"/>
        </w:rPr>
        <w:t>tkie roboty budowlane opisane w </w:t>
      </w:r>
      <w:r w:rsidRPr="007371E9">
        <w:rPr>
          <w:rFonts w:ascii="Times New Roman" w:hAnsi="Times New Roman"/>
          <w:color w:val="000000"/>
          <w:sz w:val="24"/>
          <w:szCs w:val="24"/>
        </w:rPr>
        <w:t>przedmiarze robót, s</w:t>
      </w:r>
      <w:r>
        <w:rPr>
          <w:rFonts w:ascii="Times New Roman" w:hAnsi="Times New Roman"/>
          <w:color w:val="000000"/>
          <w:sz w:val="24"/>
          <w:szCs w:val="24"/>
        </w:rPr>
        <w:t>pecyfikacji technicznej</w:t>
      </w:r>
      <w:r w:rsidRPr="007371E9">
        <w:rPr>
          <w:rFonts w:ascii="Times New Roman" w:hAnsi="Times New Roman"/>
          <w:color w:val="000000"/>
          <w:sz w:val="24"/>
          <w:szCs w:val="24"/>
        </w:rPr>
        <w:t xml:space="preserve"> oraz te, które są niezbędne do prawidłowego i kompletnego </w:t>
      </w:r>
      <w:r w:rsidRPr="007371E9">
        <w:rPr>
          <w:rFonts w:ascii="Times New Roman" w:hAnsi="Times New Roman"/>
          <w:sz w:val="24"/>
          <w:szCs w:val="24"/>
        </w:rPr>
        <w:t>wykonania zamówienia.</w:t>
      </w: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/>
          <w:b/>
          <w:bCs/>
          <w:sz w:val="24"/>
          <w:szCs w:val="24"/>
          <w:lang w:eastAsia="pl-PL"/>
        </w:rPr>
        <w:br w:type="page"/>
      </w: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2 Obowiązki Zamawiającego i Wykonawcy</w:t>
      </w:r>
    </w:p>
    <w:p w:rsidR="00752E79" w:rsidRPr="007371E9" w:rsidRDefault="00752E79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hanging="72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Do obowiązków Zamawiającego należy:</w:t>
      </w:r>
    </w:p>
    <w:p w:rsidR="00752E79" w:rsidRPr="007371E9" w:rsidRDefault="00752E79" w:rsidP="007371E9">
      <w:pPr>
        <w:spacing w:after="0" w:line="360" w:lineRule="auto"/>
        <w:ind w:firstLine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a) przekazanie terenu robót, </w:t>
      </w:r>
    </w:p>
    <w:p w:rsidR="00752E79" w:rsidRPr="007371E9" w:rsidRDefault="00752E79" w:rsidP="007371E9">
      <w:pPr>
        <w:spacing w:after="0" w:line="360" w:lineRule="auto"/>
        <w:ind w:firstLine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b) odbiór robót,</w:t>
      </w:r>
    </w:p>
    <w:p w:rsidR="00752E79" w:rsidRPr="007371E9" w:rsidRDefault="00752E79" w:rsidP="007371E9">
      <w:pPr>
        <w:spacing w:after="0" w:line="360" w:lineRule="auto"/>
        <w:ind w:firstLine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c) zapłata należnego wynagrodzenia Wykonawcy.</w:t>
      </w:r>
    </w:p>
    <w:p w:rsidR="00752E79" w:rsidRPr="007371E9" w:rsidRDefault="00752E79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Wykonawca oświadcza, że posiada niezbędną wiedzę oraz umiejętności, możliwości organizacyjne i finansowe, w tym odpowiedni zespół pracowników oraz niezbędny sprawny sprzęt, jak również odpowiednie uprawnienia, niezbędne i wystarczające do wykonania niniejszej umowy, wymagane przez obowiązujące przepisy, w tym przepisy ustawy Prawo Budowlane.</w:t>
      </w:r>
    </w:p>
    <w:p w:rsidR="00752E79" w:rsidRPr="007371E9" w:rsidRDefault="00752E79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Wykonawca zobowiązuje się wykonać przedmiot umowy z należytą starannością, zgodnie   z opisem przedmiotu zamówienia, Prawem Budowlanym, zasadami wiedzy technicznej i sztuki budowlanej. </w:t>
      </w:r>
      <w:r w:rsidRPr="007371E9">
        <w:rPr>
          <w:rFonts w:ascii="Times New Roman" w:hAnsi="Times New Roman"/>
          <w:sz w:val="24"/>
          <w:szCs w:val="24"/>
          <w:lang w:eastAsia="pl-PL"/>
        </w:rPr>
        <w:t>Wykonawca ponosi odpowiedzialność za niewykonanie lub nienależyte wykonanie przedmiotu umowy.</w:t>
      </w:r>
    </w:p>
    <w:p w:rsidR="00752E79" w:rsidRPr="007371E9" w:rsidRDefault="00752E79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997117">
        <w:rPr>
          <w:rFonts w:ascii="Times New Roman" w:hAnsi="Times New Roman"/>
          <w:b/>
          <w:sz w:val="24"/>
          <w:szCs w:val="24"/>
        </w:rPr>
        <w:t>Harmonogram robót należy rozplanować w sposób, który nie zakłóci pracy Ośrodka, zwłaszcza dostępu do magazynu w trakcie żniw lub wykopków</w:t>
      </w:r>
      <w:r w:rsidRPr="00C5686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6867">
        <w:rPr>
          <w:rFonts w:ascii="Times New Roman" w:hAnsi="Times New Roman"/>
          <w:sz w:val="24"/>
          <w:szCs w:val="24"/>
        </w:rPr>
        <w:t>Prace będą wykonywane w obiekcie czynnym, w związku z czym Wykonawca powinien zapewnić dojścia do pomieszczeń. Wykonawca zobowiązany jest zabezpieczyć teren budowy w taki sposób, aby nie ograniczać ruchu osób</w:t>
      </w:r>
      <w:r w:rsidRPr="007371E9">
        <w:rPr>
          <w:rFonts w:ascii="Times New Roman" w:hAnsi="Times New Roman"/>
          <w:sz w:val="24"/>
          <w:szCs w:val="24"/>
        </w:rPr>
        <w:t xml:space="preserve"> oraz aby teren budowy nie stanowił zagrożenia dla pracowników i klientów Zamawiającego zgodnie z art. 6 ust. 1 lit. a ustawy o zapewnianiu dostępności osobom ze szczególnymi potrzebami (Dz. U. z 2020 r. poz. 1062). </w:t>
      </w:r>
    </w:p>
    <w:p w:rsidR="00752E79" w:rsidRPr="007371E9" w:rsidRDefault="00752E79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zobowiązany jest do zachowania codziennej czystości i porządku po zakończeniu prac. </w:t>
      </w:r>
    </w:p>
    <w:p w:rsidR="00752E79" w:rsidRPr="007371E9" w:rsidRDefault="00752E79" w:rsidP="007371E9">
      <w:pPr>
        <w:numPr>
          <w:ilvl w:val="0"/>
          <w:numId w:val="2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>Na bieżąco, w trakcie realizacji Wykonawca zobowiązany</w:t>
      </w:r>
      <w:r>
        <w:rPr>
          <w:rFonts w:ascii="Times New Roman" w:hAnsi="Times New Roman"/>
          <w:sz w:val="24"/>
          <w:szCs w:val="24"/>
        </w:rPr>
        <w:t xml:space="preserve"> jest na własny koszt wywieźć i </w:t>
      </w:r>
      <w:r w:rsidRPr="007371E9">
        <w:rPr>
          <w:rFonts w:ascii="Times New Roman" w:hAnsi="Times New Roman"/>
          <w:sz w:val="24"/>
          <w:szCs w:val="24"/>
        </w:rPr>
        <w:t>zutylizować gruz, materiały z demontażu, śmieci i inne materiały pozostałe po przeprowadzonych robotach.</w:t>
      </w:r>
    </w:p>
    <w:p w:rsidR="00752E79" w:rsidRPr="007371E9" w:rsidRDefault="00752E79" w:rsidP="007371E9">
      <w:pPr>
        <w:tabs>
          <w:tab w:val="left" w:pos="2943"/>
          <w:tab w:val="center" w:pos="4536"/>
          <w:tab w:val="left" w:pos="5901"/>
        </w:tabs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tabs>
          <w:tab w:val="left" w:pos="2943"/>
          <w:tab w:val="center" w:pos="4536"/>
          <w:tab w:val="left" w:pos="5901"/>
        </w:tabs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3 Materiały</w:t>
      </w:r>
    </w:p>
    <w:p w:rsidR="00752E79" w:rsidRPr="007371E9" w:rsidRDefault="00752E79" w:rsidP="007371E9">
      <w:pPr>
        <w:numPr>
          <w:ilvl w:val="0"/>
          <w:numId w:val="3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zobowiązuje się wykonać przedmiot umowy przy użyciu materiałów zgodnych z obowiązującymi Polskimi Normami. </w:t>
      </w:r>
    </w:p>
    <w:p w:rsidR="00752E79" w:rsidRPr="007371E9" w:rsidRDefault="00752E79" w:rsidP="007371E9">
      <w:pPr>
        <w:numPr>
          <w:ilvl w:val="0"/>
          <w:numId w:val="3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zrealizuje roboty z materiałów własnych (zakupionych przez siebie). </w:t>
      </w:r>
    </w:p>
    <w:p w:rsidR="00752E79" w:rsidRPr="007371E9" w:rsidRDefault="00752E79" w:rsidP="007371E9">
      <w:pPr>
        <w:numPr>
          <w:ilvl w:val="0"/>
          <w:numId w:val="3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Zastosowane materiały powinny posiadać wymagane stosownymi przepisami aktualne świadectwa jakości, świadectwa dopuszczenia, atesty, certyfikaty na znak bezpieczeństwa, deklaracje zgodności lub certyfikaty zgodności z Polską Normą. Na każde żądanie Zamawiającego materiały te zostaną poddane badaniom w miejscu produkcji, na terenie budowy lub też w miejscu określonym przez Zamawiającego.</w:t>
      </w:r>
    </w:p>
    <w:p w:rsidR="00752E79" w:rsidRPr="007371E9" w:rsidRDefault="00752E79" w:rsidP="007371E9">
      <w:pPr>
        <w:numPr>
          <w:ilvl w:val="0"/>
          <w:numId w:val="3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w przypadku powstania szkody, ponosi odpowiedzialność za użyte przez siebie materiały i surowce. </w:t>
      </w:r>
    </w:p>
    <w:p w:rsidR="00752E7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4 Bezpieczeństwo robót </w:t>
      </w:r>
    </w:p>
    <w:p w:rsidR="00752E79" w:rsidRPr="007371E9" w:rsidRDefault="00752E79" w:rsidP="007371E9">
      <w:pPr>
        <w:numPr>
          <w:ilvl w:val="0"/>
          <w:numId w:val="4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Wykonawca po protokolarnym przejęciu od Zamawiającego terenu budowy, aż do chwili odbioru końcowego ponosi pełną odpowiedzialność na zasadach ogólnych za szkody wynikłe na tym terenie.</w:t>
      </w:r>
    </w:p>
    <w:p w:rsidR="00752E79" w:rsidRPr="007371E9" w:rsidRDefault="00752E79" w:rsidP="007371E9">
      <w:pPr>
        <w:numPr>
          <w:ilvl w:val="0"/>
          <w:numId w:val="4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Wykonawca jest odpowiedzialny za roboty objęte umową oraz ponosi całkowitą odpowiedzialność za szkody lub utratę dóbr fizycznych oraz następstwa nieszczęśliwych wypadków dotyczące pracowników i osób trzecich, powstałe podczas i w konsekwencji wykonywania umowy.</w:t>
      </w:r>
    </w:p>
    <w:p w:rsidR="00752E79" w:rsidRPr="007371E9" w:rsidRDefault="00752E79" w:rsidP="007371E9">
      <w:pPr>
        <w:numPr>
          <w:ilvl w:val="0"/>
          <w:numId w:val="4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Wykonawca jest odpowiedzialny za bezpieczeństwo wszelkich działań na terenie budowy. Zobowiązany jest zabezpieczyć teren budowy oraz prowadzić roboty zgodnie z przepisami bezpieczeństwa i higieny pracy oraz p. poż. </w:t>
      </w:r>
    </w:p>
    <w:p w:rsidR="00752E79" w:rsidRPr="007371E9" w:rsidRDefault="00752E79" w:rsidP="007371E9">
      <w:pPr>
        <w:numPr>
          <w:ilvl w:val="0"/>
          <w:numId w:val="4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bCs/>
          <w:sz w:val="24"/>
          <w:szCs w:val="24"/>
          <w:lang w:eastAsia="pl-PL"/>
        </w:rPr>
        <w:t>Wykonawca ponosi odpowiedzialność za oznakowanie robót, bezpieczeństwo ruchu i ewentualne utrudnienia związane z wykonywanymi robotami w obrębie terenu budowy.</w:t>
      </w: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sz w:val="24"/>
          <w:szCs w:val="24"/>
          <w:lang w:eastAsia="pl-PL"/>
        </w:rPr>
        <w:t xml:space="preserve">§ 5 Podwykonawstwo </w:t>
      </w:r>
    </w:p>
    <w:p w:rsidR="00752E79" w:rsidRDefault="00752E79" w:rsidP="007371E9">
      <w:pPr>
        <w:pStyle w:val="Default"/>
        <w:numPr>
          <w:ilvl w:val="6"/>
          <w:numId w:val="5"/>
        </w:numPr>
        <w:spacing w:line="360" w:lineRule="auto"/>
        <w:ind w:left="425" w:hanging="425"/>
        <w:jc w:val="both"/>
        <w:rPr>
          <w:color w:val="auto"/>
        </w:rPr>
      </w:pPr>
      <w:r w:rsidRPr="007371E9">
        <w:rPr>
          <w:color w:val="auto"/>
        </w:rPr>
        <w:t xml:space="preserve">Wykonawca może powierzyć wykonanie części zamówienia Podwykonawcy. </w:t>
      </w:r>
    </w:p>
    <w:p w:rsidR="00752E79" w:rsidRPr="00C56867" w:rsidRDefault="00752E79" w:rsidP="00C56867">
      <w:pPr>
        <w:pStyle w:val="Default"/>
        <w:numPr>
          <w:ilvl w:val="6"/>
          <w:numId w:val="5"/>
        </w:numPr>
        <w:spacing w:line="360" w:lineRule="auto"/>
        <w:ind w:left="425" w:hanging="425"/>
        <w:jc w:val="both"/>
        <w:rPr>
          <w:rFonts w:eastAsia="TimesNewRoman"/>
        </w:rPr>
      </w:pPr>
      <w:r>
        <w:t>Wykonawca,</w:t>
      </w:r>
      <w:r w:rsidRPr="007371E9">
        <w:t xml:space="preserve"> zamierzaj</w:t>
      </w:r>
      <w:r w:rsidRPr="007371E9">
        <w:rPr>
          <w:rFonts w:eastAsia="TimesNewRoman"/>
        </w:rPr>
        <w:t>ą</w:t>
      </w:r>
      <w:r w:rsidRPr="007371E9">
        <w:t>cy zawrze</w:t>
      </w:r>
      <w:r w:rsidRPr="007371E9">
        <w:rPr>
          <w:rFonts w:eastAsia="TimesNewRoman"/>
        </w:rPr>
        <w:t xml:space="preserve">ć </w:t>
      </w:r>
      <w:r w:rsidRPr="007371E9">
        <w:t>umow</w:t>
      </w:r>
      <w:r w:rsidRPr="007371E9">
        <w:rPr>
          <w:rFonts w:eastAsia="TimesNewRoman"/>
        </w:rPr>
        <w:t xml:space="preserve">ę </w:t>
      </w:r>
      <w:r w:rsidRPr="007371E9">
        <w:t>o podwykonawstwo, której przedmiotem s</w:t>
      </w:r>
      <w:r w:rsidRPr="007371E9">
        <w:rPr>
          <w:rFonts w:eastAsia="TimesNewRoman"/>
        </w:rPr>
        <w:t xml:space="preserve">ą </w:t>
      </w:r>
      <w:r w:rsidRPr="007371E9">
        <w:t>roboty budowlane, jest</w:t>
      </w:r>
      <w:r w:rsidRPr="007371E9">
        <w:rPr>
          <w:rFonts w:eastAsia="TimesNewRoman"/>
        </w:rPr>
        <w:t xml:space="preserve"> </w:t>
      </w:r>
      <w:r w:rsidRPr="007371E9">
        <w:t>obowi</w:t>
      </w:r>
      <w:r w:rsidRPr="007371E9">
        <w:rPr>
          <w:rFonts w:eastAsia="TimesNewRoman"/>
        </w:rPr>
        <w:t>ą</w:t>
      </w:r>
      <w:r w:rsidRPr="007371E9">
        <w:t>zany</w:t>
      </w:r>
      <w:r>
        <w:t xml:space="preserve"> uzyskać zgodę na podwykonawcę od zamawiającego.</w:t>
      </w: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6 Termin wykonania</w:t>
      </w:r>
    </w:p>
    <w:p w:rsidR="00752E79" w:rsidRPr="007371E9" w:rsidRDefault="00752E79" w:rsidP="007371E9">
      <w:pPr>
        <w:numPr>
          <w:ilvl w:val="0"/>
          <w:numId w:val="11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Zamawiający wymaga, aby przedmiot zamówienia zost</w:t>
      </w:r>
      <w:r>
        <w:rPr>
          <w:rFonts w:ascii="Times New Roman" w:hAnsi="Times New Roman"/>
          <w:sz w:val="24"/>
          <w:szCs w:val="24"/>
        </w:rPr>
        <w:t>ał zrealizowany w terminie do 3 miesięcy</w:t>
      </w:r>
      <w:r w:rsidRPr="007371E9">
        <w:rPr>
          <w:rFonts w:ascii="Times New Roman" w:hAnsi="Times New Roman"/>
          <w:sz w:val="24"/>
          <w:szCs w:val="24"/>
        </w:rPr>
        <w:t xml:space="preserve"> od daty zawarcia umowy.</w:t>
      </w:r>
      <w:r w:rsidRPr="007371E9">
        <w:rPr>
          <w:rFonts w:ascii="Times New Roman" w:hAnsi="Times New Roman"/>
          <w:bCs/>
          <w:sz w:val="24"/>
          <w:szCs w:val="24"/>
        </w:rPr>
        <w:t xml:space="preserve"> </w:t>
      </w:r>
    </w:p>
    <w:p w:rsidR="00752E79" w:rsidRPr="007371E9" w:rsidRDefault="00752E79" w:rsidP="007371E9">
      <w:pPr>
        <w:numPr>
          <w:ilvl w:val="0"/>
          <w:numId w:val="11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Do upływu terminu wskazanego w</w:t>
      </w:r>
      <w:r w:rsidRPr="007371E9">
        <w:rPr>
          <w:rFonts w:ascii="Times New Roman" w:hAnsi="Times New Roman"/>
          <w:bCs/>
          <w:sz w:val="24"/>
          <w:szCs w:val="24"/>
          <w:lang w:eastAsia="pl-PL"/>
        </w:rPr>
        <w:t>§ 6</w:t>
      </w:r>
      <w:r w:rsidRPr="007371E9">
        <w:rPr>
          <w:rFonts w:ascii="Times New Roman" w:hAnsi="Times New Roman"/>
          <w:sz w:val="24"/>
          <w:szCs w:val="24"/>
        </w:rPr>
        <w:t xml:space="preserve"> ust. 1, Wykonawca ma obowiązek wykonać wszystkie roboty i zgłosić je Zamawiającemu do odbioru wraz kompletem niezbędnych dokumentów.</w:t>
      </w:r>
    </w:p>
    <w:p w:rsidR="00752E79" w:rsidRPr="007371E9" w:rsidRDefault="00752E79" w:rsidP="007371E9">
      <w:pPr>
        <w:numPr>
          <w:ilvl w:val="0"/>
          <w:numId w:val="11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 celu realizacji przedmiotu umowy, o którym mowa w §1 ust. 1 Zamawiający przekaże Wykonawcy teren robót w dniu zawarcia umowy.</w:t>
      </w:r>
    </w:p>
    <w:p w:rsidR="00752E79" w:rsidRPr="007371E9" w:rsidRDefault="00752E79" w:rsidP="007371E9">
      <w:pPr>
        <w:numPr>
          <w:ilvl w:val="0"/>
          <w:numId w:val="11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Termin przystąpienia Wykonawcy do robót ustala się na pierwszy dzień roboczy przypadający po dniu przekazania terenu robót.</w:t>
      </w:r>
    </w:p>
    <w:p w:rsidR="00752E79" w:rsidRPr="007371E9" w:rsidRDefault="00752E79" w:rsidP="007371E9">
      <w:pPr>
        <w:numPr>
          <w:ilvl w:val="0"/>
          <w:numId w:val="11"/>
        </w:numPr>
        <w:tabs>
          <w:tab w:val="clear" w:pos="720"/>
          <w:tab w:val="num" w:pos="360"/>
        </w:tabs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Potwierdzeniem wykonania przedmiotu umowy, jest protokół odbioru robót.</w:t>
      </w:r>
    </w:p>
    <w:p w:rsidR="00752E79" w:rsidRPr="007371E9" w:rsidRDefault="00752E79" w:rsidP="007371E9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7 Nadzór nad robotami</w:t>
      </w:r>
    </w:p>
    <w:p w:rsidR="00752E79" w:rsidRPr="00ED5899" w:rsidRDefault="00752E79" w:rsidP="007371E9">
      <w:pPr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bookmarkStart w:id="0" w:name="_Hlk4670002"/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W imieniu Zamawiającego do nadzorowania realizacji niniejszej umowy </w:t>
      </w:r>
      <w:bookmarkEnd w:id="0"/>
      <w:r w:rsidRPr="007371E9">
        <w:rPr>
          <w:rFonts w:ascii="Times New Roman" w:hAnsi="Times New Roman"/>
          <w:bCs/>
          <w:sz w:val="24"/>
          <w:szCs w:val="24"/>
          <w:lang w:eastAsia="pl-PL"/>
        </w:rPr>
        <w:t xml:space="preserve">oraz do bezpośrednich kontaktów z Wykonawcą upoważniona jest Jolanta </w:t>
      </w:r>
      <w:r w:rsidRPr="00ED5899">
        <w:rPr>
          <w:rFonts w:ascii="Times New Roman" w:hAnsi="Times New Roman"/>
          <w:bCs/>
          <w:sz w:val="24"/>
          <w:szCs w:val="24"/>
          <w:lang w:eastAsia="pl-PL"/>
        </w:rPr>
        <w:t xml:space="preserve">Kochman lub inny upoważniony pracownik przez Dyrektora. </w:t>
      </w:r>
    </w:p>
    <w:p w:rsidR="00752E79" w:rsidRPr="007371E9" w:rsidRDefault="00752E79" w:rsidP="007371E9">
      <w:pPr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Zamawiający zastrzega sobie prawo do zmiany osoby wskazanej w ust.1. Zmiana nie wymaga aneksu do umowy.</w:t>
      </w:r>
    </w:p>
    <w:p w:rsidR="00752E79" w:rsidRPr="007371E9" w:rsidRDefault="00752E79" w:rsidP="007371E9">
      <w:pPr>
        <w:numPr>
          <w:ilvl w:val="0"/>
          <w:numId w:val="12"/>
        </w:numPr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Koordynatorem robót ze stron</w:t>
      </w:r>
      <w:r>
        <w:rPr>
          <w:rFonts w:ascii="Times New Roman" w:hAnsi="Times New Roman"/>
          <w:sz w:val="24"/>
          <w:szCs w:val="24"/>
          <w:lang w:eastAsia="pl-PL"/>
        </w:rPr>
        <w:t>y Wykonawcy  jest ………………………………………….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 Osoba ta będzie działać w granicach umocowania, określonego w ustawie z dnia 7 lipca 1994 r. Prawo budowlane.</w:t>
      </w:r>
    </w:p>
    <w:p w:rsidR="00752E79" w:rsidRPr="007371E9" w:rsidRDefault="00752E79" w:rsidP="007371E9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ind w:left="360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8 Wynagrodzenie i płatność</w:t>
      </w:r>
    </w:p>
    <w:p w:rsidR="00752E79" w:rsidRPr="007371E9" w:rsidRDefault="00752E79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Za wykonanie przedmiotu umowy, strony ustalają wynagrodzenie ryczałtowe, wskazane w ofercie Wykonawcy w kwoc</w:t>
      </w:r>
      <w:r>
        <w:rPr>
          <w:rFonts w:ascii="Times New Roman" w:hAnsi="Times New Roman"/>
          <w:sz w:val="24"/>
          <w:szCs w:val="24"/>
          <w:lang w:eastAsia="pl-PL"/>
        </w:rPr>
        <w:t>ie ……………………… zł brutto (słownie: ………………………….</w:t>
      </w:r>
      <w:r w:rsidRPr="007371E9">
        <w:rPr>
          <w:rFonts w:ascii="Times New Roman" w:hAnsi="Times New Roman"/>
          <w:sz w:val="24"/>
          <w:szCs w:val="24"/>
          <w:lang w:eastAsia="pl-PL"/>
        </w:rPr>
        <w:t>). Powyższa kwota zawiera obowiązujący podatek VAT.</w:t>
      </w:r>
    </w:p>
    <w:p w:rsidR="00752E79" w:rsidRPr="007371E9" w:rsidRDefault="00752E79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Kwota wynagrodzenia określona w ust. 1 zawiera wszystkie koszty, które są niezbędne do prawidłowego i kompletnego wykonania przedmiotu umowy.</w:t>
      </w:r>
    </w:p>
    <w:p w:rsidR="00752E79" w:rsidRPr="007371E9" w:rsidRDefault="00752E79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Zamawiający nie przewiduje dokonywania płatności częściowych.</w:t>
      </w:r>
      <w:r w:rsidRPr="007371E9">
        <w:rPr>
          <w:rFonts w:ascii="Times New Roman" w:hAnsi="Times New Roman"/>
          <w:color w:val="FF0000"/>
          <w:sz w:val="24"/>
          <w:szCs w:val="24"/>
          <w:lang w:eastAsia="pl-PL"/>
        </w:rPr>
        <w:t xml:space="preserve"> </w:t>
      </w:r>
      <w:r w:rsidRPr="007371E9">
        <w:rPr>
          <w:rFonts w:ascii="Times New Roman" w:hAnsi="Times New Roman"/>
          <w:sz w:val="24"/>
          <w:szCs w:val="24"/>
          <w:lang w:eastAsia="pl-PL"/>
        </w:rPr>
        <w:t>Rozliczenie pomiędzy stronami za wykonane roboty nastąpi po odbiorze końcowym zadania.</w:t>
      </w:r>
    </w:p>
    <w:p w:rsidR="00752E79" w:rsidRPr="007371E9" w:rsidRDefault="00752E79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 xml:space="preserve">Płatność będzie dokonana przelewem na wskazany przez Wykonawcę rachunek bankowy, </w:t>
      </w:r>
      <w:r w:rsidRPr="007371E9">
        <w:rPr>
          <w:rFonts w:ascii="Times New Roman" w:hAnsi="Times New Roman"/>
          <w:sz w:val="24"/>
          <w:szCs w:val="24"/>
          <w:lang w:eastAsia="pl-PL"/>
        </w:rPr>
        <w:br/>
        <w:t>w terminie do 30 dni od daty otrzymania przez Zamawiającego prawidłowo wystawionej faktury/rachunku, z zastrzeżeniem § 8 ust. 6 niniejszej umowy.</w:t>
      </w:r>
    </w:p>
    <w:p w:rsidR="00752E79" w:rsidRPr="007371E9" w:rsidRDefault="00752E79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W przypadku powierzenia przez Wykonawcę zamówienia na roboty budowlane Podwyko</w:t>
      </w:r>
      <w:r>
        <w:rPr>
          <w:rFonts w:ascii="Times New Roman" w:hAnsi="Times New Roman"/>
          <w:sz w:val="24"/>
          <w:szCs w:val="24"/>
          <w:lang w:eastAsia="pl-PL"/>
        </w:rPr>
        <w:t>nawcom</w:t>
      </w:r>
      <w:r w:rsidRPr="007371E9">
        <w:rPr>
          <w:rFonts w:ascii="Times New Roman" w:hAnsi="Times New Roman"/>
          <w:sz w:val="24"/>
          <w:szCs w:val="24"/>
          <w:lang w:eastAsia="pl-PL"/>
        </w:rPr>
        <w:t>, Wykonawca jest zobowiązany do dokonania we własnym zakresie zapłaty wymagalnego wynagrodzenia należnego wszystkim Podwykonawcom</w:t>
      </w:r>
      <w:r>
        <w:rPr>
          <w:rFonts w:ascii="Times New Roman" w:hAnsi="Times New Roman"/>
          <w:sz w:val="24"/>
          <w:szCs w:val="24"/>
          <w:lang w:eastAsia="pl-PL"/>
        </w:rPr>
        <w:t>, z 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zachowaniem </w:t>
      </w:r>
      <w:r>
        <w:rPr>
          <w:rFonts w:ascii="Times New Roman" w:hAnsi="Times New Roman"/>
          <w:sz w:val="24"/>
          <w:szCs w:val="24"/>
          <w:lang w:eastAsia="pl-PL"/>
        </w:rPr>
        <w:t xml:space="preserve">30 dniowego terminu płatności. 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Dla potwierdzenia dokonanej zapłaty, wraz z fakturą/rachunkiem obejmującą wynagrodzenie za zakres wykonanego zamówienia, Wykonawca z chwilą składania swojej faktury/ rachunku do Zamawiającego winien przekazać Zamawiającemu </w:t>
      </w:r>
      <w:r w:rsidRPr="007371E9">
        <w:rPr>
          <w:rFonts w:ascii="Times New Roman" w:hAnsi="Times New Roman"/>
          <w:b/>
          <w:sz w:val="24"/>
          <w:szCs w:val="24"/>
          <w:lang w:eastAsia="pl-PL"/>
        </w:rPr>
        <w:t xml:space="preserve">dowody 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potwierdzające dokonanie zapłaty całości należnego wymagalnego wynagrodzenia wszystkim Podwykonawcom </w:t>
      </w:r>
    </w:p>
    <w:p w:rsidR="00752E79" w:rsidRDefault="00752E79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W przypadku nieprzedstawienia przez Wykonawcę dowodów zapłaty wymagalnego wynagrodzenia wszystkim Podwyko</w:t>
      </w:r>
      <w:r>
        <w:rPr>
          <w:rFonts w:ascii="Times New Roman" w:hAnsi="Times New Roman"/>
          <w:sz w:val="24"/>
          <w:szCs w:val="24"/>
          <w:lang w:eastAsia="pl-PL"/>
        </w:rPr>
        <w:t xml:space="preserve">nawcom, </w:t>
      </w:r>
      <w:r w:rsidRPr="007371E9">
        <w:rPr>
          <w:rFonts w:ascii="Times New Roman" w:hAnsi="Times New Roman"/>
          <w:sz w:val="24"/>
          <w:szCs w:val="24"/>
          <w:lang w:eastAsia="pl-PL"/>
        </w:rPr>
        <w:t xml:space="preserve">Zamawiający wstrzyma wypłatę należnego wynagrodzenia za odebrane roboty budowlane w części równej sumie kwot wynikających z </w:t>
      </w:r>
      <w:r>
        <w:rPr>
          <w:rFonts w:ascii="Times New Roman" w:hAnsi="Times New Roman"/>
          <w:sz w:val="24"/>
          <w:szCs w:val="24"/>
          <w:lang w:eastAsia="pl-PL"/>
        </w:rPr>
        <w:t>umów zawartych z Podwykonawcami.</w:t>
      </w:r>
    </w:p>
    <w:p w:rsidR="00752E79" w:rsidRPr="007371E9" w:rsidRDefault="00752E79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 xml:space="preserve">Za datę uregulowania należności przyjmuje się dzień obciążenia rachunku bankowego Zamawiającego. </w:t>
      </w:r>
    </w:p>
    <w:p w:rsidR="00752E79" w:rsidRPr="007371E9" w:rsidRDefault="00752E79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 xml:space="preserve">Przelew wierzytelności Wykonawcy wynikających z niniejszej umowy nie może nastąpić bez zgody Zamawiającego. </w:t>
      </w:r>
    </w:p>
    <w:p w:rsidR="00752E79" w:rsidRPr="007371E9" w:rsidRDefault="00752E79" w:rsidP="007371E9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 xml:space="preserve">Zamawiający dopuszcza przesyłanie przez Wykonawcę faktur w formie elektronicznej wysłanej na adres Zamawiającego: </w:t>
      </w:r>
      <w:hyperlink r:id="rId7" w:history="1">
        <w:r w:rsidRPr="007371E9">
          <w:rPr>
            <w:rStyle w:val="Hyperlink"/>
            <w:rFonts w:ascii="Times New Roman" w:hAnsi="Times New Roman"/>
            <w:sz w:val="24"/>
            <w:szCs w:val="24"/>
            <w:shd w:val="clear" w:color="auto" w:fill="FFFFFF"/>
          </w:rPr>
          <w:t>modliszewice@sodr.pl</w:t>
        </w:r>
      </w:hyperlink>
      <w:r w:rsidRPr="007371E9">
        <w:rPr>
          <w:rFonts w:ascii="Times New Roman" w:hAnsi="Times New Roman"/>
          <w:sz w:val="24"/>
          <w:szCs w:val="24"/>
        </w:rPr>
        <w:t>.</w:t>
      </w:r>
    </w:p>
    <w:p w:rsidR="00752E79" w:rsidRPr="007371E9" w:rsidRDefault="00752E79" w:rsidP="007371E9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9 </w:t>
      </w:r>
      <w:r w:rsidRPr="007371E9">
        <w:rPr>
          <w:rFonts w:ascii="Times New Roman" w:hAnsi="Times New Roman"/>
          <w:b/>
          <w:sz w:val="24"/>
          <w:szCs w:val="24"/>
          <w:lang w:eastAsia="pl-PL"/>
        </w:rPr>
        <w:t>Odbiór robót</w:t>
      </w:r>
    </w:p>
    <w:p w:rsidR="00752E79" w:rsidRPr="007371E9" w:rsidRDefault="00752E79" w:rsidP="007371E9">
      <w:pPr>
        <w:pStyle w:val="ListParagraph"/>
        <w:numPr>
          <w:ilvl w:val="0"/>
          <w:numId w:val="1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Komisja powołana przez Zamawiającego, sporządzi: protokół odbioru robót, który będzie podstawą do wystawienia przez Wykonawcę faktury na kwotę określoną w §8 ust. 1. </w:t>
      </w:r>
    </w:p>
    <w:p w:rsidR="00752E79" w:rsidRPr="007371E9" w:rsidRDefault="00752E79" w:rsidP="007371E9">
      <w:pPr>
        <w:pStyle w:val="ListParagraph"/>
        <w:numPr>
          <w:ilvl w:val="0"/>
          <w:numId w:val="1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zgłosi Zamawiającemu gotowość do odbioru robót pisemnie w terminie najpóźniej na 2 dni robocze przed terminem określonym w §6 ust. 1. Zamawiający dokona odbioru robót w terminie do 3 dni od daty zgłoszenia do odbioru. </w:t>
      </w:r>
    </w:p>
    <w:p w:rsidR="00752E79" w:rsidRPr="007371E9" w:rsidRDefault="00752E79" w:rsidP="007371E9">
      <w:pPr>
        <w:pStyle w:val="ListParagraph"/>
        <w:numPr>
          <w:ilvl w:val="0"/>
          <w:numId w:val="1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Zamawiający dokona odbioru robót w terminie określonym w ust 2 jeśli prace będą wykonane zgodnie z dokumentacją. W sytuacji kiedy w trakcie odbioru zostaną stwierdzone braki, niezgodności, wady roboty nie zostaną odebrane do dnia usunięcia braków, niezgodności, wad.  </w:t>
      </w:r>
    </w:p>
    <w:p w:rsidR="00752E79" w:rsidRPr="007371E9" w:rsidRDefault="00752E79" w:rsidP="007371E9">
      <w:pPr>
        <w:pStyle w:val="ListParagraph"/>
        <w:numPr>
          <w:ilvl w:val="0"/>
          <w:numId w:val="1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przedłoży Zamawiającemu najpóźniej w dniu zgłoszenia gotowości do odbioru komplet dokumentów wymaganych przepisami prawa budowlanego, w szczególności: świadectwa jakości, świadectwa dopuszczenia, atesty, certyfikaty na znak bezpieczeństwa, deklaracje zgodności, certyfikaty zgodności z Polską Normą, dokumenty gwarancyjne oraz dokumentację powykonawczą. </w:t>
      </w: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10 Gwarancja i rękojmia</w:t>
      </w:r>
    </w:p>
    <w:p w:rsidR="00752E79" w:rsidRPr="007371E9" w:rsidRDefault="00752E79" w:rsidP="007371E9">
      <w:pPr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na użyte podczas realizacji prac materiały oraz na wykonane przez siebie roboty udziela Zamawiającemu </w:t>
      </w:r>
      <w:r w:rsidRPr="00ED5899">
        <w:rPr>
          <w:rFonts w:ascii="Times New Roman" w:hAnsi="Times New Roman"/>
          <w:sz w:val="24"/>
          <w:szCs w:val="24"/>
        </w:rPr>
        <w:t>24 - miesięcznej gwarancji,</w:t>
      </w:r>
      <w:r w:rsidRPr="007371E9">
        <w:rPr>
          <w:rFonts w:ascii="Times New Roman" w:hAnsi="Times New Roman"/>
          <w:sz w:val="24"/>
          <w:szCs w:val="24"/>
        </w:rPr>
        <w:t xml:space="preserve"> licząc od dnia podpisania protokołu odbioru robót. </w:t>
      </w:r>
    </w:p>
    <w:p w:rsidR="00752E79" w:rsidRPr="007371E9" w:rsidRDefault="00752E79" w:rsidP="007371E9">
      <w:pPr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w okresie gwarancji zobowiązuje się do usunięcia zgłoszonych przez Zamawiającego usterek na własny koszt i w terminie wyznaczonym przez Zamawiającego, jednak nie dłuższym niż 14 dni kalendarzowych, od dnia zgłoszenia przez Zamawiającego usterek (pisemnie, e-mailem ). </w:t>
      </w:r>
    </w:p>
    <w:p w:rsidR="00752E79" w:rsidRPr="007371E9" w:rsidRDefault="00752E79" w:rsidP="007371E9">
      <w:pPr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 przypadku gdy Wykonawca nie przystąpi do usuwania zgłoszonych usterek w wyznaczonym terminie, Zamawiający może usunąć je we własnym zakresie, bez konieczności uzyskiwania zgody sądu, a poniesionymi kosztami obciążyć Wykonawcę, przy jednoczesnym zachowaniu udzielonej przez Wykonawcę gwarancji. W takim przypadku Wykonawca nie ma prawa kwestionować wysokości poniesionych przez Zamawiającego kosztów.</w:t>
      </w:r>
    </w:p>
    <w:p w:rsidR="00752E79" w:rsidRPr="007371E9" w:rsidRDefault="00752E79" w:rsidP="007371E9">
      <w:pPr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 Obciążenie Wykonawcy kosztami, o których mowa w ust. 3, nie wyłącza obowiązku zapłaty kary umownej, o której mowa w §11 ust. 2 pkt 2. </w:t>
      </w:r>
    </w:p>
    <w:p w:rsidR="00752E79" w:rsidRPr="007371E9" w:rsidRDefault="00752E79" w:rsidP="007371E9">
      <w:pPr>
        <w:numPr>
          <w:ilvl w:val="0"/>
          <w:numId w:val="1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Wykonawca oświadcza, że czynności prowadzone w ramach gwarancji wykonywane będą przez osoby posiadające odpowiednie kwalifikacje i uprawnienia do wykonywania tych czynności.</w:t>
      </w: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11 Kary umowne</w:t>
      </w:r>
    </w:p>
    <w:p w:rsidR="00752E79" w:rsidRPr="007371E9" w:rsidRDefault="00752E79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Strony ustalają kary umowne za niewykonanie lub nienależyte wykonywanie obowiązków wynikających z umowy. </w:t>
      </w:r>
    </w:p>
    <w:p w:rsidR="00752E79" w:rsidRPr="007371E9" w:rsidRDefault="00752E79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zobowiązany jest do zapłaty kary umownej w przypadku: </w:t>
      </w:r>
    </w:p>
    <w:p w:rsidR="00752E79" w:rsidRPr="007371E9" w:rsidRDefault="00752E79" w:rsidP="007371E9">
      <w:pPr>
        <w:numPr>
          <w:ilvl w:val="1"/>
          <w:numId w:val="1"/>
        </w:numPr>
        <w:tabs>
          <w:tab w:val="clear" w:pos="1080"/>
          <w:tab w:val="num" w:pos="709"/>
        </w:tabs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zwłoki w wykonaniu przedmiotu umowy– w wysokości 0,1% wynagrodzenia brutto, o którym mowa w §8 ust. 1 za każdy dzień zwłoki licząc od dnia następnego po upływie terminu określonych w §6 ust. 1.</w:t>
      </w:r>
    </w:p>
    <w:p w:rsidR="00752E79" w:rsidRPr="007371E9" w:rsidRDefault="00752E79" w:rsidP="007371E9">
      <w:pPr>
        <w:numPr>
          <w:ilvl w:val="1"/>
          <w:numId w:val="1"/>
        </w:numPr>
        <w:tabs>
          <w:tab w:val="clear" w:pos="1080"/>
          <w:tab w:val="num" w:pos="709"/>
        </w:tabs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zwłoki przy usuwaniu wad lub usterek ujawnionych przez cały okres obowiązywania ochrony z tytułu gwarancji i rękojmi w wysokości 0,05% wynagrodzenia brutto, o którym mowa w §8 ust. 1, za każdy dzień zwłoki licząc od dnia następnego po upływie terminów określonych §10 ust. 2; </w:t>
      </w:r>
    </w:p>
    <w:p w:rsidR="00752E79" w:rsidRPr="007371E9" w:rsidRDefault="00752E79" w:rsidP="007371E9">
      <w:pPr>
        <w:numPr>
          <w:ilvl w:val="1"/>
          <w:numId w:val="1"/>
        </w:numPr>
        <w:tabs>
          <w:tab w:val="clear" w:pos="1080"/>
          <w:tab w:val="num" w:pos="709"/>
        </w:tabs>
        <w:spacing w:after="0" w:line="360" w:lineRule="auto"/>
        <w:ind w:left="709" w:hanging="425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odstąpienia przez Zamawiającego od umowy z przyczyn nieleżących po stronie Zamawiającego – w wysokości 20 % łącznego wynagrodzenia brutto, o którym mowa w §8 ust. 1; </w:t>
      </w:r>
    </w:p>
    <w:p w:rsidR="00752E79" w:rsidRPr="007371E9" w:rsidRDefault="00752E79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Jeżeli kary umowne nie pokrywają szkody, Zamawiającemu przysługuje prawo żądania odszkodowania uzupełniającego na zasadach ogólnych. </w:t>
      </w:r>
    </w:p>
    <w:p w:rsidR="00752E79" w:rsidRPr="007371E9" w:rsidRDefault="00752E79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Łączna maksymalna wysokość kar umownych, których mogą dochodzić Strony wynosi 25% wynagrodzenia brutto określonego w § 8 ust. 1. </w:t>
      </w:r>
    </w:p>
    <w:p w:rsidR="00752E79" w:rsidRPr="00ED5899" w:rsidRDefault="00752E79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ED5899">
        <w:rPr>
          <w:rFonts w:ascii="Times New Roman" w:hAnsi="Times New Roman"/>
          <w:sz w:val="24"/>
          <w:szCs w:val="24"/>
        </w:rPr>
        <w:t xml:space="preserve">Zapłaty kary umownej określonej w ust. 2 dokonuje się poprzez potrącenie z wynagrodzenia umownego, co następuje po pisemnym oświadczeniu o potrąceniu przed jego dokonaniem </w:t>
      </w:r>
    </w:p>
    <w:p w:rsidR="00752E79" w:rsidRPr="007371E9" w:rsidRDefault="00752E79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 przypadku, gdy potrącenie kary umownej z wynagrodzenia Wykonawcy nie będzie możliwe, Wykonawca zobowiązuje się do zapłaty kary umownej w terminie 7 dni roboczych od dnia otrzymania noty obciążeniowej wystawionej przez Zamawiającego. </w:t>
      </w:r>
    </w:p>
    <w:p w:rsidR="00752E79" w:rsidRPr="007371E9" w:rsidRDefault="00752E79" w:rsidP="007371E9">
      <w:pPr>
        <w:numPr>
          <w:ilvl w:val="0"/>
          <w:numId w:val="18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Zamawiający zapłaci Wykonawcy karę umowną za odstąpienie od umowy z przyczyn, za które wyłączną odpowiedzialność ponosi Zamawiający</w:t>
      </w:r>
      <w:r w:rsidRPr="007371E9">
        <w:rPr>
          <w:rFonts w:ascii="Times New Roman" w:hAnsi="Times New Roman"/>
          <w:sz w:val="24"/>
          <w:szCs w:val="24"/>
        </w:rPr>
        <w:t xml:space="preserve"> w wysokości 20 % łącznego wynagrodzenia brutto, o którym mowa w §8 ust. 1; </w:t>
      </w:r>
    </w:p>
    <w:p w:rsidR="00752E79" w:rsidRPr="007371E9" w:rsidRDefault="00752E79" w:rsidP="007371E9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sz w:val="24"/>
          <w:szCs w:val="24"/>
          <w:lang w:eastAsia="pl-PL"/>
        </w:rPr>
        <w:t>§ 12 Odstąpienie od umowy</w:t>
      </w:r>
    </w:p>
    <w:p w:rsidR="00752E79" w:rsidRPr="007371E9" w:rsidRDefault="00752E79" w:rsidP="007371E9">
      <w:pPr>
        <w:numPr>
          <w:ilvl w:val="0"/>
          <w:numId w:val="22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może odstąpić od umowy, jeżeli Zamawiający nie przekaże terenu robót w ciągu 10 dni po upływie wyznaczonego terminu. </w:t>
      </w:r>
    </w:p>
    <w:p w:rsidR="00752E79" w:rsidRPr="007371E9" w:rsidRDefault="00752E79" w:rsidP="007371E9">
      <w:pPr>
        <w:numPr>
          <w:ilvl w:val="0"/>
          <w:numId w:val="22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Zamawiający może od umowy odstąpić, jeżeli: </w:t>
      </w:r>
    </w:p>
    <w:p w:rsidR="00752E79" w:rsidRPr="007371E9" w:rsidRDefault="00752E79" w:rsidP="007371E9">
      <w:pPr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Wykonawca nie rozpoczął robót bez uzasadnionych przyczyn pomimo wezwania Zamawiającego złożonego na piśmie, przez okres 5 dni od dnia otrzymania tego wezwania,</w:t>
      </w:r>
    </w:p>
    <w:p w:rsidR="00752E79" w:rsidRPr="007371E9" w:rsidRDefault="00752E79" w:rsidP="007371E9">
      <w:pPr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Wykonawca bez uzgodnienia z Zamawiającym przerwał realizację robót i przerwa ta trwa dłużej niż 7 dni lub przerwa trwa tak długo, że łączne kary za opóźnienie osiągnęły górną granicę stosowania kar umownych,</w:t>
      </w:r>
    </w:p>
    <w:p w:rsidR="00752E79" w:rsidRPr="007371E9" w:rsidRDefault="00752E79" w:rsidP="007371E9">
      <w:pPr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Wykonawca nie wykona przedmiotu umowy w terminie określonym w §6 ust. 1. </w:t>
      </w:r>
    </w:p>
    <w:p w:rsidR="00752E79" w:rsidRPr="007371E9" w:rsidRDefault="00752E79" w:rsidP="007371E9">
      <w:pPr>
        <w:numPr>
          <w:ilvl w:val="0"/>
          <w:numId w:val="22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>W przypadku odstąpienia od umowy z powodów ok</w:t>
      </w:r>
      <w:r>
        <w:rPr>
          <w:rFonts w:ascii="Times New Roman" w:hAnsi="Times New Roman"/>
          <w:sz w:val="24"/>
          <w:szCs w:val="24"/>
        </w:rPr>
        <w:t>reślonych w ust. 2 pkt 3</w:t>
      </w:r>
      <w:r w:rsidRPr="007371E9">
        <w:rPr>
          <w:rFonts w:ascii="Times New Roman" w:hAnsi="Times New Roman"/>
          <w:sz w:val="24"/>
          <w:szCs w:val="24"/>
        </w:rPr>
        <w:t>, Wykonawca może żądać wyłącznie wynagrodzenia za wykonaną do tego terminu część przedmiotu umowy. Zamawiający zachowuje prawo do kary umownej, o której mowa w § 11 ust. 2 pkt 3 z zastrzeżeniem, że w przypadku wykonania części przedmiotu umowy kara umowna, o której mowa w § 11 ust. 2 pkt 3, zostanie obliczona w wysokości proporcjonalnej do niewykonanej części przedmiotu umowy. W przypadku, gdy niewykonanie przedmiotu umowy w te</w:t>
      </w:r>
      <w:r>
        <w:rPr>
          <w:rFonts w:ascii="Times New Roman" w:hAnsi="Times New Roman"/>
          <w:sz w:val="24"/>
          <w:szCs w:val="24"/>
        </w:rPr>
        <w:t>rminie określonym w ust. 2 pkt 3</w:t>
      </w:r>
      <w:r w:rsidRPr="007371E9">
        <w:rPr>
          <w:rFonts w:ascii="Times New Roman" w:hAnsi="Times New Roman"/>
          <w:sz w:val="24"/>
          <w:szCs w:val="24"/>
        </w:rPr>
        <w:t xml:space="preserve"> nastąpi z przyczyn niezależnych od Wykonawcy i przez niego wykazanych odstąpienie od umowy przez Zamawiającego następuje bez naliczania kary umownej za odstąpienie.</w:t>
      </w:r>
    </w:p>
    <w:p w:rsidR="00752E79" w:rsidRPr="007371E9" w:rsidRDefault="00752E79" w:rsidP="00BA0EF8">
      <w:pPr>
        <w:numPr>
          <w:ilvl w:val="0"/>
          <w:numId w:val="22"/>
        </w:numPr>
        <w:spacing w:after="0" w:line="360" w:lineRule="auto"/>
        <w:ind w:left="284" w:hanging="284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>Odstąpienie od umowy musi nastąpić w formie pisemnej pod rygorem nieważności w terminie 14 dni od dnia powzięcia informacji o zaistnieniu przesłanki odstąpienia</w:t>
      </w:r>
      <w:r>
        <w:rPr>
          <w:rFonts w:ascii="Times New Roman" w:hAnsi="Times New Roman"/>
          <w:sz w:val="24"/>
          <w:szCs w:val="24"/>
        </w:rPr>
        <w:t>.</w:t>
      </w:r>
    </w:p>
    <w:p w:rsidR="00752E7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§ 13 Zmiany umowy </w:t>
      </w:r>
    </w:p>
    <w:p w:rsidR="00752E79" w:rsidRPr="007371E9" w:rsidRDefault="00752E79" w:rsidP="007371E9">
      <w:pPr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  <w:lang w:eastAsia="pl-PL"/>
        </w:rPr>
        <w:t>Zmiana postanowień zawartej umowy może nastąpić za zgodą obu stron wyrażoną na piśmie, w formie aneksu do umowy, pod rygorem nieważności takiej zmiany.</w:t>
      </w:r>
    </w:p>
    <w:p w:rsidR="00752E79" w:rsidRPr="007371E9" w:rsidRDefault="00752E79" w:rsidP="007371E9">
      <w:pPr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7371E9">
        <w:rPr>
          <w:rFonts w:ascii="Times New Roman" w:hAnsi="Times New Roman"/>
          <w:sz w:val="24"/>
          <w:szCs w:val="24"/>
        </w:rPr>
        <w:t xml:space="preserve">Zmiana umowy następuje na pisemny wniosek Strony umowy, zawierający wykazanie okoliczności umożliwiających dokonanie zmiany, to jest wskazanie przedmiotu i zakresu zmiany, uzasadnienie zmiany, wpływu zmiany na termin zakończenia umowy. </w:t>
      </w:r>
    </w:p>
    <w:p w:rsidR="00752E79" w:rsidRPr="007371E9" w:rsidRDefault="00752E79" w:rsidP="007371E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752E79" w:rsidRPr="007371E9" w:rsidRDefault="00752E79" w:rsidP="007371E9">
      <w:pPr>
        <w:spacing w:after="0" w:line="360" w:lineRule="auto"/>
        <w:jc w:val="center"/>
        <w:rPr>
          <w:rFonts w:ascii="Times New Roman" w:hAnsi="Times New Roman"/>
          <w:bCs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bCs/>
          <w:sz w:val="24"/>
          <w:szCs w:val="24"/>
          <w:lang w:eastAsia="pl-PL"/>
        </w:rPr>
        <w:t>§ 14 Postanowienia końcowe</w:t>
      </w:r>
    </w:p>
    <w:p w:rsidR="00752E79" w:rsidRPr="007371E9" w:rsidRDefault="00752E79" w:rsidP="007371E9">
      <w:pPr>
        <w:numPr>
          <w:ilvl w:val="0"/>
          <w:numId w:val="3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 sprawach nieuregulowanych w niniejszej umowie zastosowanie mają przepisy Kodeksu cywilnego i prawa budowlanego. </w:t>
      </w:r>
    </w:p>
    <w:p w:rsidR="00752E79" w:rsidRPr="007371E9" w:rsidRDefault="00752E79" w:rsidP="007371E9">
      <w:pPr>
        <w:numPr>
          <w:ilvl w:val="0"/>
          <w:numId w:val="3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371E9">
        <w:rPr>
          <w:rFonts w:ascii="Times New Roman" w:hAnsi="Times New Roman"/>
          <w:sz w:val="24"/>
          <w:szCs w:val="24"/>
        </w:rPr>
        <w:t xml:space="preserve">W przypadku powstania sporów w związku z realizacją niniejszej umowy będą one rozstrzygane przez sąd powszechny właściwy dla siedziby Zamawiającego. </w:t>
      </w:r>
    </w:p>
    <w:p w:rsidR="00752E79" w:rsidRPr="007371E9" w:rsidRDefault="00752E79" w:rsidP="007371E9">
      <w:pPr>
        <w:numPr>
          <w:ilvl w:val="0"/>
          <w:numId w:val="3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Umowę sporządzono w dwóch</w:t>
      </w:r>
      <w:r w:rsidRPr="007371E9">
        <w:rPr>
          <w:rFonts w:ascii="Times New Roman" w:hAnsi="Times New Roman"/>
          <w:sz w:val="24"/>
          <w:szCs w:val="24"/>
        </w:rPr>
        <w:t xml:space="preserve"> jednobrzmiących egzemplarzach na prawach oryginału każdy, z których Zamawia</w:t>
      </w:r>
      <w:r>
        <w:rPr>
          <w:rFonts w:ascii="Times New Roman" w:hAnsi="Times New Roman"/>
          <w:sz w:val="24"/>
          <w:szCs w:val="24"/>
        </w:rPr>
        <w:t xml:space="preserve">jący otrzymuje jeden egzemplarz i </w:t>
      </w:r>
      <w:r w:rsidRPr="007371E9">
        <w:rPr>
          <w:rFonts w:ascii="Times New Roman" w:hAnsi="Times New Roman"/>
          <w:sz w:val="24"/>
          <w:szCs w:val="24"/>
        </w:rPr>
        <w:t>Wykonawca otrzymuje jeden egzemplarz.</w:t>
      </w:r>
    </w:p>
    <w:p w:rsidR="00752E79" w:rsidRPr="007371E9" w:rsidRDefault="00752E79" w:rsidP="007371E9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 w:rsidRPr="007371E9">
        <w:rPr>
          <w:rFonts w:ascii="Times New Roman" w:hAnsi="Times New Roman"/>
          <w:b/>
          <w:sz w:val="24"/>
          <w:szCs w:val="24"/>
          <w:lang w:eastAsia="pl-PL"/>
        </w:rPr>
        <w:t>WYKONAWCA                                                                                        ZAMAWIAJĄCY</w:t>
      </w:r>
    </w:p>
    <w:sectPr w:rsidR="00752E79" w:rsidRPr="007371E9" w:rsidSect="00A655B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2E79" w:rsidRDefault="00752E79" w:rsidP="00A655B0">
      <w:pPr>
        <w:spacing w:after="0" w:line="240" w:lineRule="auto"/>
      </w:pPr>
      <w:r>
        <w:separator/>
      </w:r>
    </w:p>
  </w:endnote>
  <w:endnote w:type="continuationSeparator" w:id="0">
    <w:p w:rsidR="00752E79" w:rsidRDefault="00752E79" w:rsidP="00A65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E79" w:rsidRPr="00C5055A" w:rsidRDefault="00752E79">
    <w:pPr>
      <w:pStyle w:val="Footer"/>
      <w:jc w:val="right"/>
      <w:rPr>
        <w:rFonts w:ascii="Times New Roman" w:hAnsi="Times New Roman"/>
        <w:sz w:val="20"/>
        <w:szCs w:val="20"/>
      </w:rPr>
    </w:pPr>
    <w:r w:rsidRPr="00C5055A">
      <w:rPr>
        <w:rFonts w:ascii="Times New Roman" w:hAnsi="Times New Roman"/>
        <w:sz w:val="20"/>
        <w:szCs w:val="20"/>
      </w:rPr>
      <w:fldChar w:fldCharType="begin"/>
    </w:r>
    <w:r w:rsidRPr="00C5055A">
      <w:rPr>
        <w:rFonts w:ascii="Times New Roman" w:hAnsi="Times New Roman"/>
        <w:sz w:val="20"/>
        <w:szCs w:val="20"/>
      </w:rPr>
      <w:instrText>PAGE   \* MERGEFORMAT</w:instrText>
    </w:r>
    <w:r w:rsidRPr="00C5055A">
      <w:rPr>
        <w:rFonts w:ascii="Times New Roman" w:hAnsi="Times New Roman"/>
        <w:sz w:val="20"/>
        <w:szCs w:val="20"/>
      </w:rPr>
      <w:fldChar w:fldCharType="separate"/>
    </w:r>
    <w:r>
      <w:rPr>
        <w:rFonts w:ascii="Times New Roman" w:hAnsi="Times New Roman"/>
        <w:noProof/>
        <w:sz w:val="20"/>
        <w:szCs w:val="20"/>
      </w:rPr>
      <w:t>3</w:t>
    </w:r>
    <w:r w:rsidRPr="00C5055A">
      <w:rPr>
        <w:rFonts w:ascii="Times New Roman" w:hAnsi="Times New Roman"/>
        <w:sz w:val="20"/>
        <w:szCs w:val="20"/>
      </w:rPr>
      <w:fldChar w:fldCharType="end"/>
    </w:r>
  </w:p>
  <w:p w:rsidR="00752E79" w:rsidRDefault="00752E7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2E79" w:rsidRDefault="00752E79" w:rsidP="00A655B0">
      <w:pPr>
        <w:spacing w:after="0" w:line="240" w:lineRule="auto"/>
      </w:pPr>
      <w:r>
        <w:separator/>
      </w:r>
    </w:p>
  </w:footnote>
  <w:footnote w:type="continuationSeparator" w:id="0">
    <w:p w:rsidR="00752E79" w:rsidRDefault="00752E79" w:rsidP="00A65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none"/>
      <w:suff w:val="nothing"/>
      <w:lvlText w:val="10."/>
      <w:lvlJc w:val="left"/>
      <w:pPr>
        <w:tabs>
          <w:tab w:val="num" w:pos="960"/>
        </w:tabs>
        <w:ind w:left="960" w:hanging="360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6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3">
    <w:nsid w:val="00000004"/>
    <w:multiLevelType w:val="multilevel"/>
    <w:tmpl w:val="C7B28732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4">
    <w:nsid w:val="00000006"/>
    <w:multiLevelType w:val="multilevel"/>
    <w:tmpl w:val="9750693E"/>
    <w:name w:val="WW8Num6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2"/>
      <w:numFmt w:val="decimal"/>
      <w:lvlText w:val="%3)"/>
      <w:lvlJc w:val="left"/>
      <w:pPr>
        <w:tabs>
          <w:tab w:val="num" w:pos="502"/>
        </w:tabs>
        <w:ind w:left="502" w:hanging="360"/>
      </w:pPr>
      <w:rPr>
        <w:rFonts w:cs="Times New Roman"/>
        <w:color w:val="auto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000000D"/>
    <w:multiLevelType w:val="multilevel"/>
    <w:tmpl w:val="CB2A913E"/>
    <w:name w:val="WW8Num13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10"/>
      </w:pPr>
      <w:rPr>
        <w:rFonts w:ascii="Verdana" w:eastAsia="Times New Roman" w:hAnsi="Verdana" w:cs="Times New Roman"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/>
      </w:rPr>
    </w:lvl>
  </w:abstractNum>
  <w:abstractNum w:abstractNumId="6">
    <w:nsid w:val="0000000E"/>
    <w:multiLevelType w:val="multilevel"/>
    <w:tmpl w:val="9D1EFEDA"/>
    <w:name w:val="WW8Num1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ascii="Verdana" w:eastAsia="Times New Roman" w:hAnsi="Verdana" w:cs="Times New Roman"/>
      </w:rPr>
    </w:lvl>
    <w:lvl w:ilvl="1">
      <w:start w:val="1"/>
      <w:numFmt w:val="decimal"/>
      <w:lvlText w:val="%2)"/>
      <w:lvlJc w:val="left"/>
      <w:pPr>
        <w:tabs>
          <w:tab w:val="num" w:pos="2250"/>
        </w:tabs>
        <w:ind w:left="2250" w:hanging="69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ascii="Verdana" w:eastAsia="Times New Roman" w:hAnsi="Verdana" w:cs="Times New Roman"/>
        <w:b w:val="0"/>
        <w:i w:val="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080D1473"/>
    <w:multiLevelType w:val="hybridMultilevel"/>
    <w:tmpl w:val="7B96C100"/>
    <w:lvl w:ilvl="0" w:tplc="EF7AE2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4F4A3EEE">
      <w:start w:val="1"/>
      <w:numFmt w:val="decimal"/>
      <w:lvlText w:val="%2)"/>
      <w:lvlJc w:val="left"/>
      <w:pPr>
        <w:tabs>
          <w:tab w:val="num" w:pos="1080"/>
        </w:tabs>
        <w:ind w:left="1080"/>
      </w:pPr>
      <w:rPr>
        <w:rFonts w:ascii="Times New Roman" w:eastAsia="Times New Roman" w:hAnsi="Times New Roman" w:cs="Times New Roman" w:hint="default"/>
        <w:b w:val="0"/>
        <w:i w:val="0"/>
      </w:rPr>
    </w:lvl>
    <w:lvl w:ilvl="2" w:tplc="D944B23E">
      <w:start w:val="1"/>
      <w:numFmt w:val="bullet"/>
      <w:lvlText w:val="−"/>
      <w:lvlJc w:val="left"/>
      <w:pPr>
        <w:ind w:left="2340" w:hanging="360"/>
      </w:pPr>
      <w:rPr>
        <w:rFonts w:ascii="Myanmar Text" w:hAnsi="Myanmar Text" w:hint="default"/>
        <w:b w:val="0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0AD67423"/>
    <w:multiLevelType w:val="hybridMultilevel"/>
    <w:tmpl w:val="4ABEA95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0D192E3A"/>
    <w:multiLevelType w:val="multilevel"/>
    <w:tmpl w:val="5E2E88A8"/>
    <w:name w:val="WW8Num92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0DF22602"/>
    <w:multiLevelType w:val="hybridMultilevel"/>
    <w:tmpl w:val="8A3C8D18"/>
    <w:lvl w:ilvl="0" w:tplc="2B3ABE12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4540312"/>
    <w:multiLevelType w:val="hybridMultilevel"/>
    <w:tmpl w:val="C590D8BC"/>
    <w:lvl w:ilvl="0" w:tplc="2B3ABE12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55B6856"/>
    <w:multiLevelType w:val="hybridMultilevel"/>
    <w:tmpl w:val="D44CF012"/>
    <w:lvl w:ilvl="0" w:tplc="939C6C1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84D67F2"/>
    <w:multiLevelType w:val="hybridMultilevel"/>
    <w:tmpl w:val="FD94D172"/>
    <w:lvl w:ilvl="0" w:tplc="1020EE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1C291AB6"/>
    <w:multiLevelType w:val="hybridMultilevel"/>
    <w:tmpl w:val="FD7C3D3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DA32B27"/>
    <w:multiLevelType w:val="multilevel"/>
    <w:tmpl w:val="4B380EB8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ind w:left="1065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cs="Times New Roman" w:hint="default"/>
      </w:rPr>
    </w:lvl>
  </w:abstractNum>
  <w:abstractNum w:abstractNumId="16">
    <w:nsid w:val="28796310"/>
    <w:multiLevelType w:val="hybridMultilevel"/>
    <w:tmpl w:val="68200AAA"/>
    <w:lvl w:ilvl="0" w:tplc="0415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7">
    <w:nsid w:val="2B5F1C6B"/>
    <w:multiLevelType w:val="hybridMultilevel"/>
    <w:tmpl w:val="AB82285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8490C60"/>
    <w:multiLevelType w:val="multilevel"/>
    <w:tmpl w:val="02083E66"/>
    <w:name w:val="WW8Num162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cs="Times New Roman" w:hint="default"/>
        <w:b w:val="0"/>
        <w:sz w:val="20"/>
        <w:szCs w:val="20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9">
    <w:nsid w:val="38C47F8D"/>
    <w:multiLevelType w:val="hybridMultilevel"/>
    <w:tmpl w:val="34DE9CD8"/>
    <w:lvl w:ilvl="0" w:tplc="04150011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0">
    <w:nsid w:val="3E4524B8"/>
    <w:multiLevelType w:val="hybridMultilevel"/>
    <w:tmpl w:val="995CEE00"/>
    <w:lvl w:ilvl="0" w:tplc="B4967BBA">
      <w:start w:val="1"/>
      <w:numFmt w:val="lowerLetter"/>
      <w:lvlText w:val="%1)"/>
      <w:lvlJc w:val="left"/>
      <w:pPr>
        <w:ind w:left="1571" w:hanging="360"/>
      </w:pPr>
      <w:rPr>
        <w:rFonts w:cs="Times New Roman" w:hint="default"/>
      </w:rPr>
    </w:lvl>
    <w:lvl w:ilvl="1" w:tplc="04150017">
      <w:start w:val="1"/>
      <w:numFmt w:val="lowerLetter"/>
      <w:lvlText w:val="%2)"/>
      <w:lvlJc w:val="left"/>
      <w:pPr>
        <w:ind w:left="2291" w:hanging="360"/>
      </w:pPr>
      <w:rPr>
        <w:rFonts w:cs="Times New Roman"/>
      </w:rPr>
    </w:lvl>
    <w:lvl w:ilvl="2" w:tplc="2EA28780">
      <w:start w:val="1"/>
      <w:numFmt w:val="decimal"/>
      <w:lvlText w:val="%3."/>
      <w:lvlJc w:val="left"/>
      <w:pPr>
        <w:ind w:left="3191" w:hanging="360"/>
      </w:pPr>
      <w:rPr>
        <w:rFonts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21">
    <w:nsid w:val="41AC2B9F"/>
    <w:multiLevelType w:val="hybridMultilevel"/>
    <w:tmpl w:val="2752E12E"/>
    <w:lvl w:ilvl="0" w:tplc="B4967BBA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50017">
      <w:start w:val="1"/>
      <w:numFmt w:val="lowerLetter"/>
      <w:lvlText w:val="%2)"/>
      <w:lvlJc w:val="left"/>
      <w:pPr>
        <w:ind w:left="64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2">
    <w:nsid w:val="47252AEA"/>
    <w:multiLevelType w:val="multilevel"/>
    <w:tmpl w:val="3BE88274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3">
    <w:nsid w:val="47387F76"/>
    <w:multiLevelType w:val="hybridMultilevel"/>
    <w:tmpl w:val="5A8878C6"/>
    <w:lvl w:ilvl="0" w:tplc="2B3ABE12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DC66A42"/>
    <w:multiLevelType w:val="hybridMultilevel"/>
    <w:tmpl w:val="4F8C44C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EC23CF3"/>
    <w:multiLevelType w:val="multilevel"/>
    <w:tmpl w:val="F5FA1FB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6">
    <w:nsid w:val="54127B92"/>
    <w:multiLevelType w:val="hybridMultilevel"/>
    <w:tmpl w:val="51269D16"/>
    <w:lvl w:ilvl="0" w:tplc="0415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7">
    <w:nsid w:val="555E3FA9"/>
    <w:multiLevelType w:val="multilevel"/>
    <w:tmpl w:val="28DC0B5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59D633CC"/>
    <w:multiLevelType w:val="hybridMultilevel"/>
    <w:tmpl w:val="863E8C48"/>
    <w:lvl w:ilvl="0" w:tplc="EF7AE2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D944B23E">
      <w:start w:val="1"/>
      <w:numFmt w:val="bullet"/>
      <w:lvlText w:val="−"/>
      <w:lvlJc w:val="left"/>
      <w:pPr>
        <w:ind w:left="1440" w:hanging="360"/>
      </w:pPr>
      <w:rPr>
        <w:rFonts w:ascii="Myanmar Text" w:hAnsi="Myanmar Text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5F7D0A90"/>
    <w:multiLevelType w:val="multilevel"/>
    <w:tmpl w:val="1EEC93C6"/>
    <w:lvl w:ilvl="0">
      <w:start w:val="3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2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0">
    <w:nsid w:val="623317AE"/>
    <w:multiLevelType w:val="hybridMultilevel"/>
    <w:tmpl w:val="50C64592"/>
    <w:lvl w:ilvl="0" w:tplc="1020EE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63BB3AF6"/>
    <w:multiLevelType w:val="multilevel"/>
    <w:tmpl w:val="63922D2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2">
    <w:nsid w:val="65BE65B5"/>
    <w:multiLevelType w:val="hybridMultilevel"/>
    <w:tmpl w:val="5F745BD8"/>
    <w:lvl w:ilvl="0" w:tplc="1020EE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6D7458A5"/>
    <w:multiLevelType w:val="hybridMultilevel"/>
    <w:tmpl w:val="EBEEBD2C"/>
    <w:lvl w:ilvl="0" w:tplc="8272E98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DEC3FA6"/>
    <w:multiLevelType w:val="hybridMultilevel"/>
    <w:tmpl w:val="E468F120"/>
    <w:lvl w:ilvl="0" w:tplc="2B3ABE12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E557971"/>
    <w:multiLevelType w:val="hybridMultilevel"/>
    <w:tmpl w:val="072EBECA"/>
    <w:lvl w:ilvl="0" w:tplc="2B3ABE12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29932E4"/>
    <w:multiLevelType w:val="multilevel"/>
    <w:tmpl w:val="F5FA1FB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  <w:iCs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37">
    <w:nsid w:val="77EF4BDF"/>
    <w:multiLevelType w:val="multilevel"/>
    <w:tmpl w:val="1BE0E662"/>
    <w:name w:val="WW8Num5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8">
    <w:nsid w:val="792E3294"/>
    <w:multiLevelType w:val="hybridMultilevel"/>
    <w:tmpl w:val="377637E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E931FF1"/>
    <w:multiLevelType w:val="hybridMultilevel"/>
    <w:tmpl w:val="90CA2DBC"/>
    <w:lvl w:ilvl="0" w:tplc="4F4A3EE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8"/>
  </w:num>
  <w:num w:numId="3">
    <w:abstractNumId w:val="32"/>
  </w:num>
  <w:num w:numId="4">
    <w:abstractNumId w:val="30"/>
  </w:num>
  <w:num w:numId="5">
    <w:abstractNumId w:val="29"/>
  </w:num>
  <w:num w:numId="6">
    <w:abstractNumId w:val="27"/>
  </w:num>
  <w:num w:numId="7">
    <w:abstractNumId w:val="19"/>
  </w:num>
  <w:num w:numId="8">
    <w:abstractNumId w:val="15"/>
  </w:num>
  <w:num w:numId="9">
    <w:abstractNumId w:val="31"/>
  </w:num>
  <w:num w:numId="10">
    <w:abstractNumId w:val="22"/>
  </w:num>
  <w:num w:numId="11">
    <w:abstractNumId w:val="13"/>
  </w:num>
  <w:num w:numId="12">
    <w:abstractNumId w:val="24"/>
  </w:num>
  <w:num w:numId="13">
    <w:abstractNumId w:val="8"/>
  </w:num>
  <w:num w:numId="14">
    <w:abstractNumId w:val="17"/>
  </w:num>
  <w:num w:numId="15">
    <w:abstractNumId w:val="38"/>
  </w:num>
  <w:num w:numId="16">
    <w:abstractNumId w:val="11"/>
  </w:num>
  <w:num w:numId="17">
    <w:abstractNumId w:val="34"/>
  </w:num>
  <w:num w:numId="18">
    <w:abstractNumId w:val="35"/>
  </w:num>
  <w:num w:numId="19">
    <w:abstractNumId w:val="14"/>
  </w:num>
  <w:num w:numId="20">
    <w:abstractNumId w:val="12"/>
  </w:num>
  <w:num w:numId="21">
    <w:abstractNumId w:val="23"/>
  </w:num>
  <w:num w:numId="22">
    <w:abstractNumId w:val="10"/>
  </w:num>
  <w:num w:numId="23">
    <w:abstractNumId w:val="39"/>
  </w:num>
  <w:num w:numId="24">
    <w:abstractNumId w:val="21"/>
  </w:num>
  <w:num w:numId="25">
    <w:abstractNumId w:val="36"/>
  </w:num>
  <w:num w:numId="26">
    <w:abstractNumId w:val="33"/>
  </w:num>
  <w:num w:numId="27">
    <w:abstractNumId w:val="26"/>
  </w:num>
  <w:num w:numId="28">
    <w:abstractNumId w:val="20"/>
  </w:num>
  <w:num w:numId="29">
    <w:abstractNumId w:val="16"/>
  </w:num>
  <w:num w:numId="30">
    <w:abstractNumId w:val="25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33E4"/>
    <w:rsid w:val="0004420F"/>
    <w:rsid w:val="000708B3"/>
    <w:rsid w:val="00077D59"/>
    <w:rsid w:val="000B521C"/>
    <w:rsid w:val="000D62AC"/>
    <w:rsid w:val="00100374"/>
    <w:rsid w:val="00103373"/>
    <w:rsid w:val="00114FFE"/>
    <w:rsid w:val="001367C0"/>
    <w:rsid w:val="001517D4"/>
    <w:rsid w:val="001655AA"/>
    <w:rsid w:val="00175B55"/>
    <w:rsid w:val="001B214A"/>
    <w:rsid w:val="001E47C5"/>
    <w:rsid w:val="00202B02"/>
    <w:rsid w:val="00293A49"/>
    <w:rsid w:val="002A127E"/>
    <w:rsid w:val="002E02B8"/>
    <w:rsid w:val="002F5AF1"/>
    <w:rsid w:val="00307777"/>
    <w:rsid w:val="003172FC"/>
    <w:rsid w:val="003327EE"/>
    <w:rsid w:val="00346253"/>
    <w:rsid w:val="003519B7"/>
    <w:rsid w:val="003726EB"/>
    <w:rsid w:val="003753C2"/>
    <w:rsid w:val="00375782"/>
    <w:rsid w:val="00382C19"/>
    <w:rsid w:val="003927E1"/>
    <w:rsid w:val="003A2B7D"/>
    <w:rsid w:val="003C2E26"/>
    <w:rsid w:val="003D35E1"/>
    <w:rsid w:val="0042144F"/>
    <w:rsid w:val="004B1E2C"/>
    <w:rsid w:val="004D601E"/>
    <w:rsid w:val="00504F60"/>
    <w:rsid w:val="0053336C"/>
    <w:rsid w:val="005679B5"/>
    <w:rsid w:val="00571407"/>
    <w:rsid w:val="005C0C03"/>
    <w:rsid w:val="00615B07"/>
    <w:rsid w:val="00637473"/>
    <w:rsid w:val="0066001F"/>
    <w:rsid w:val="00671208"/>
    <w:rsid w:val="00682A2C"/>
    <w:rsid w:val="00694D24"/>
    <w:rsid w:val="00706A18"/>
    <w:rsid w:val="00713A6C"/>
    <w:rsid w:val="007371E9"/>
    <w:rsid w:val="007417F1"/>
    <w:rsid w:val="00752E79"/>
    <w:rsid w:val="00774DC6"/>
    <w:rsid w:val="00775102"/>
    <w:rsid w:val="00775CDB"/>
    <w:rsid w:val="00780731"/>
    <w:rsid w:val="00781788"/>
    <w:rsid w:val="007B68B5"/>
    <w:rsid w:val="007C30DF"/>
    <w:rsid w:val="007D54E7"/>
    <w:rsid w:val="00811206"/>
    <w:rsid w:val="00852F55"/>
    <w:rsid w:val="008859E6"/>
    <w:rsid w:val="00894853"/>
    <w:rsid w:val="008A6B89"/>
    <w:rsid w:val="008C1896"/>
    <w:rsid w:val="008F34F1"/>
    <w:rsid w:val="00912F11"/>
    <w:rsid w:val="00913191"/>
    <w:rsid w:val="00920B22"/>
    <w:rsid w:val="00932D1F"/>
    <w:rsid w:val="00967D1C"/>
    <w:rsid w:val="00973487"/>
    <w:rsid w:val="009736BE"/>
    <w:rsid w:val="009811BF"/>
    <w:rsid w:val="00997117"/>
    <w:rsid w:val="009A7922"/>
    <w:rsid w:val="00A30253"/>
    <w:rsid w:val="00A5683C"/>
    <w:rsid w:val="00A62042"/>
    <w:rsid w:val="00A64C76"/>
    <w:rsid w:val="00A655B0"/>
    <w:rsid w:val="00A717D4"/>
    <w:rsid w:val="00A86A64"/>
    <w:rsid w:val="00AA236C"/>
    <w:rsid w:val="00B44F20"/>
    <w:rsid w:val="00B55969"/>
    <w:rsid w:val="00B659D5"/>
    <w:rsid w:val="00B82973"/>
    <w:rsid w:val="00BA0EF8"/>
    <w:rsid w:val="00BC2A83"/>
    <w:rsid w:val="00BC53F3"/>
    <w:rsid w:val="00C5055A"/>
    <w:rsid w:val="00C56867"/>
    <w:rsid w:val="00C65AC0"/>
    <w:rsid w:val="00C70761"/>
    <w:rsid w:val="00C769BD"/>
    <w:rsid w:val="00C93226"/>
    <w:rsid w:val="00CB0B04"/>
    <w:rsid w:val="00CB599F"/>
    <w:rsid w:val="00CC33E4"/>
    <w:rsid w:val="00CD21B3"/>
    <w:rsid w:val="00CE4F79"/>
    <w:rsid w:val="00CE64E0"/>
    <w:rsid w:val="00CE7D24"/>
    <w:rsid w:val="00D01FC1"/>
    <w:rsid w:val="00D21DCF"/>
    <w:rsid w:val="00D2482B"/>
    <w:rsid w:val="00DE75EA"/>
    <w:rsid w:val="00E3269D"/>
    <w:rsid w:val="00E72523"/>
    <w:rsid w:val="00E86B39"/>
    <w:rsid w:val="00E930DA"/>
    <w:rsid w:val="00E94D2E"/>
    <w:rsid w:val="00EA0FEF"/>
    <w:rsid w:val="00EB57B8"/>
    <w:rsid w:val="00ED5899"/>
    <w:rsid w:val="00EE2E3B"/>
    <w:rsid w:val="00F1660F"/>
    <w:rsid w:val="00F340C6"/>
    <w:rsid w:val="00F44AB5"/>
    <w:rsid w:val="00F55850"/>
    <w:rsid w:val="00F83100"/>
    <w:rsid w:val="00F83838"/>
    <w:rsid w:val="00F84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69D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C33E4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C33E4"/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Default">
    <w:name w:val="Default"/>
    <w:uiPriority w:val="99"/>
    <w:rsid w:val="00CC33E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link w:val="ListParagraphChar1"/>
    <w:uiPriority w:val="99"/>
    <w:qFormat/>
    <w:rsid w:val="00CC33E4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rsid w:val="00CC33E4"/>
    <w:pPr>
      <w:suppressAutoHyphens/>
      <w:spacing w:after="0" w:line="400" w:lineRule="atLeast"/>
      <w:jc w:val="both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C33E4"/>
    <w:rPr>
      <w:rFonts w:ascii="Times New Roman" w:hAnsi="Times New Roman" w:cs="Times New Roman"/>
      <w:sz w:val="24"/>
      <w:szCs w:val="24"/>
      <w:lang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rsid w:val="00CC3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C33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CC33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C33E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C33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C33E4"/>
    <w:rPr>
      <w:rFonts w:cs="Times New Roman"/>
    </w:rPr>
  </w:style>
  <w:style w:type="paragraph" w:customStyle="1" w:styleId="Zwykytekst1">
    <w:name w:val="Zwykły tekst1"/>
    <w:basedOn w:val="Normal"/>
    <w:uiPriority w:val="99"/>
    <w:rsid w:val="00CC33E4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Znakiprzypiswdolnych">
    <w:name w:val="Znaki przypisów dolnych"/>
    <w:basedOn w:val="DefaultParagraphFont"/>
    <w:uiPriority w:val="99"/>
    <w:rsid w:val="00CC33E4"/>
    <w:rPr>
      <w:rFonts w:cs="Times New Roman"/>
      <w:vertAlign w:val="superscript"/>
    </w:rPr>
  </w:style>
  <w:style w:type="paragraph" w:styleId="List">
    <w:name w:val="List"/>
    <w:basedOn w:val="Normal"/>
    <w:uiPriority w:val="99"/>
    <w:rsid w:val="00CC33E4"/>
    <w:pPr>
      <w:suppressAutoHyphens/>
      <w:spacing w:after="0" w:line="240" w:lineRule="auto"/>
      <w:ind w:left="283" w:hanging="283"/>
    </w:pPr>
    <w:rPr>
      <w:rFonts w:ascii="Arial" w:eastAsia="Times New Roman" w:hAnsi="Arial"/>
      <w:sz w:val="24"/>
      <w:szCs w:val="20"/>
      <w:lang w:eastAsia="ar-SA"/>
    </w:rPr>
  </w:style>
  <w:style w:type="paragraph" w:customStyle="1" w:styleId="Tekstpodstawowy31">
    <w:name w:val="Tekst podstawowy 31"/>
    <w:basedOn w:val="Normal"/>
    <w:uiPriority w:val="99"/>
    <w:rsid w:val="00CC33E4"/>
    <w:pPr>
      <w:suppressAutoHyphens/>
      <w:spacing w:before="120" w:after="0" w:line="240" w:lineRule="auto"/>
      <w:jc w:val="both"/>
    </w:pPr>
    <w:rPr>
      <w:rFonts w:ascii="Times New Roman" w:eastAsia="Times New Roman" w:hAnsi="Times New Roman"/>
      <w:i/>
      <w:iCs/>
      <w:sz w:val="24"/>
      <w:szCs w:val="24"/>
      <w:lang w:eastAsia="ar-SA"/>
    </w:rPr>
  </w:style>
  <w:style w:type="paragraph" w:styleId="FootnoteText">
    <w:name w:val="footnote text"/>
    <w:aliases w:val="Tekst przypisu Znak"/>
    <w:basedOn w:val="Normal"/>
    <w:link w:val="FootnoteTextChar"/>
    <w:uiPriority w:val="99"/>
    <w:rsid w:val="00CC33E4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FootnoteTextChar">
    <w:name w:val="Footnote Text Char"/>
    <w:aliases w:val="Tekst przypisu Znak Char"/>
    <w:basedOn w:val="DefaultParagraphFont"/>
    <w:link w:val="FootnoteText"/>
    <w:uiPriority w:val="99"/>
    <w:locked/>
    <w:rsid w:val="00CC33E4"/>
    <w:rPr>
      <w:rFonts w:ascii="Times New Roman" w:hAnsi="Times New Roman" w:cs="Times New Roman"/>
      <w:sz w:val="20"/>
      <w:szCs w:val="20"/>
      <w:lang w:eastAsia="ar-SA" w:bidi="ar-SA"/>
    </w:rPr>
  </w:style>
  <w:style w:type="paragraph" w:customStyle="1" w:styleId="Lista21">
    <w:name w:val="Lista 21"/>
    <w:basedOn w:val="Normal"/>
    <w:uiPriority w:val="99"/>
    <w:rsid w:val="00CC33E4"/>
    <w:pPr>
      <w:suppressAutoHyphens/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FootnoteReference">
    <w:name w:val="footnote reference"/>
    <w:basedOn w:val="DefaultParagraphFont"/>
    <w:uiPriority w:val="99"/>
    <w:rsid w:val="00CC33E4"/>
    <w:rPr>
      <w:rFonts w:cs="Times New Roman"/>
      <w:vertAlign w:val="superscript"/>
    </w:rPr>
  </w:style>
  <w:style w:type="paragraph" w:customStyle="1" w:styleId="StandardowyStandardowy1">
    <w:name w:val="Standardowy.Standardowy1"/>
    <w:uiPriority w:val="99"/>
    <w:rsid w:val="00CC33E4"/>
    <w:rPr>
      <w:rFonts w:ascii="Times New Roman" w:eastAsia="Times New Roman" w:hAnsi="Times New Roman"/>
      <w:sz w:val="24"/>
      <w:szCs w:val="20"/>
    </w:rPr>
  </w:style>
  <w:style w:type="character" w:customStyle="1" w:styleId="ListParagraphChar1">
    <w:name w:val="List Paragraph Char1"/>
    <w:link w:val="ListParagraph"/>
    <w:uiPriority w:val="99"/>
    <w:locked/>
    <w:rsid w:val="00CC33E4"/>
  </w:style>
  <w:style w:type="paragraph" w:customStyle="1" w:styleId="Akapitzlist3">
    <w:name w:val="Akapit z listą3"/>
    <w:basedOn w:val="Normal"/>
    <w:uiPriority w:val="99"/>
    <w:rsid w:val="00CC33E4"/>
    <w:pPr>
      <w:suppressAutoHyphens/>
      <w:spacing w:after="0" w:line="100" w:lineRule="atLeast"/>
      <w:ind w:left="708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List2">
    <w:name w:val="List 2"/>
    <w:basedOn w:val="Normal"/>
    <w:uiPriority w:val="99"/>
    <w:rsid w:val="00CC33E4"/>
    <w:pPr>
      <w:ind w:left="566" w:hanging="283"/>
      <w:contextualSpacing/>
    </w:pPr>
  </w:style>
  <w:style w:type="paragraph" w:styleId="List3">
    <w:name w:val="List 3"/>
    <w:basedOn w:val="Normal"/>
    <w:uiPriority w:val="99"/>
    <w:rsid w:val="00CC33E4"/>
    <w:pPr>
      <w:ind w:left="849" w:hanging="283"/>
      <w:contextualSpacing/>
    </w:pPr>
  </w:style>
  <w:style w:type="paragraph" w:styleId="ListContinue">
    <w:name w:val="List Continue"/>
    <w:basedOn w:val="Normal"/>
    <w:uiPriority w:val="99"/>
    <w:rsid w:val="00CC33E4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rsid w:val="00CC33E4"/>
    <w:pPr>
      <w:spacing w:after="120"/>
      <w:ind w:left="566"/>
      <w:contextualSpacing/>
    </w:pPr>
  </w:style>
  <w:style w:type="paragraph" w:styleId="Title">
    <w:name w:val="Title"/>
    <w:basedOn w:val="Normal"/>
    <w:next w:val="Normal"/>
    <w:link w:val="TitleChar"/>
    <w:uiPriority w:val="99"/>
    <w:qFormat/>
    <w:rsid w:val="00CC33E4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CC33E4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BodyTextFirstIndent">
    <w:name w:val="Body Text First Indent"/>
    <w:basedOn w:val="BodyText"/>
    <w:link w:val="BodyTextFirstIndentChar"/>
    <w:uiPriority w:val="99"/>
    <w:rsid w:val="00CC33E4"/>
    <w:pPr>
      <w:suppressAutoHyphens w:val="0"/>
      <w:spacing w:after="200" w:line="276" w:lineRule="auto"/>
      <w:ind w:firstLine="360"/>
      <w:jc w:val="left"/>
    </w:pPr>
    <w:rPr>
      <w:rFonts w:ascii="Calibri" w:eastAsia="Calibri" w:hAnsi="Calibri"/>
      <w:sz w:val="22"/>
      <w:szCs w:val="22"/>
      <w:lang w:eastAsia="en-US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locked/>
    <w:rsid w:val="00CC33E4"/>
  </w:style>
  <w:style w:type="paragraph" w:styleId="Subtitle">
    <w:name w:val="Subtitle"/>
    <w:basedOn w:val="Normal"/>
    <w:next w:val="Normal"/>
    <w:link w:val="SubtitleChar"/>
    <w:uiPriority w:val="99"/>
    <w:qFormat/>
    <w:rsid w:val="00CC33E4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C33E4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rsid w:val="00CC33E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CC33E4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CC33E4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CC33E4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CC33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C33E4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C33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CC33E4"/>
    <w:rPr>
      <w:b/>
      <w:bCs/>
    </w:rPr>
  </w:style>
  <w:style w:type="character" w:styleId="Hyperlink">
    <w:name w:val="Hyperlink"/>
    <w:basedOn w:val="DefaultParagraphFont"/>
    <w:uiPriority w:val="99"/>
    <w:rsid w:val="007417F1"/>
    <w:rPr>
      <w:rFonts w:cs="Times New Roman"/>
      <w:color w:val="0000FF"/>
      <w:u w:val="single"/>
    </w:rPr>
  </w:style>
  <w:style w:type="paragraph" w:customStyle="1" w:styleId="Akapitzlist1">
    <w:name w:val="Akapit z listą1"/>
    <w:aliases w:val="List_Paragraph,Multilevel para_II,List Paragraph1,Akapit z listą BS,Bullet1,Bullets,List Paragraph 1,References,List Paragraph (numbered (a)),IBL List Paragraph,List Paragraph nowy,Numbered List Paragraph,Citation List,본문(내용),Lista 1,L1"/>
    <w:basedOn w:val="Normal"/>
    <w:link w:val="AkapitzlistZnak"/>
    <w:uiPriority w:val="99"/>
    <w:rsid w:val="00F83100"/>
    <w:pPr>
      <w:suppressAutoHyphens/>
      <w:spacing w:after="0" w:line="240" w:lineRule="auto"/>
      <w:ind w:left="720"/>
    </w:pPr>
    <w:rPr>
      <w:sz w:val="20"/>
      <w:szCs w:val="20"/>
      <w:lang w:eastAsia="zh-CN"/>
    </w:rPr>
  </w:style>
  <w:style w:type="character" w:customStyle="1" w:styleId="AkapitzlistZnak">
    <w:name w:val="Akapit z listą Znak"/>
    <w:aliases w:val="List_Paragraph Znak,Multilevel para_II Znak,List Paragraph1 Znak,Akapit z listą BS Znak,Bullet1 Znak,Bullets Znak,List Paragraph 1 Znak,References Znak,List Paragraph (numbered (a)) Znak,IBL List Paragraph Znak,Citation List Znak"/>
    <w:link w:val="Akapitzlist1"/>
    <w:uiPriority w:val="99"/>
    <w:locked/>
    <w:rsid w:val="00F83100"/>
    <w:rPr>
      <w:lang w:eastAsia="zh-CN"/>
    </w:rPr>
  </w:style>
  <w:style w:type="character" w:customStyle="1" w:styleId="Teksttreci2">
    <w:name w:val="Tekst treści (2)_"/>
    <w:basedOn w:val="DefaultParagraphFont"/>
    <w:link w:val="Teksttreci20"/>
    <w:uiPriority w:val="99"/>
    <w:locked/>
    <w:rsid w:val="00F83100"/>
    <w:rPr>
      <w:rFonts w:ascii="Tahoma" w:hAnsi="Tahoma" w:cs="Times New Roman"/>
      <w:shd w:val="clear" w:color="auto" w:fill="FFFFFF"/>
      <w:lang w:bidi="ar-SA"/>
    </w:rPr>
  </w:style>
  <w:style w:type="paragraph" w:customStyle="1" w:styleId="Teksttreci20">
    <w:name w:val="Tekst treści (2)"/>
    <w:basedOn w:val="Normal"/>
    <w:link w:val="Teksttreci2"/>
    <w:uiPriority w:val="99"/>
    <w:rsid w:val="00F83100"/>
    <w:pPr>
      <w:widowControl w:val="0"/>
      <w:shd w:val="clear" w:color="auto" w:fill="FFFFFF"/>
      <w:spacing w:after="0" w:line="341" w:lineRule="exact"/>
      <w:ind w:hanging="400"/>
      <w:jc w:val="both"/>
    </w:pPr>
    <w:rPr>
      <w:rFonts w:ascii="Tahoma" w:hAnsi="Tahoma"/>
      <w:noProof/>
      <w:sz w:val="20"/>
      <w:szCs w:val="20"/>
      <w:shd w:val="clear" w:color="auto" w:fill="FFFFFF"/>
      <w:lang w:eastAsia="pl-PL"/>
    </w:rPr>
  </w:style>
  <w:style w:type="paragraph" w:customStyle="1" w:styleId="ListParagraph2">
    <w:name w:val="List Paragraph2"/>
    <w:basedOn w:val="Normal"/>
    <w:link w:val="ListParagraphChar"/>
    <w:uiPriority w:val="99"/>
    <w:rsid w:val="00EB57B8"/>
    <w:pPr>
      <w:spacing w:after="160" w:line="259" w:lineRule="auto"/>
      <w:ind w:left="720"/>
      <w:contextualSpacing/>
    </w:pPr>
    <w:rPr>
      <w:rFonts w:eastAsia="Times New Roman"/>
      <w:sz w:val="20"/>
      <w:szCs w:val="20"/>
    </w:rPr>
  </w:style>
  <w:style w:type="character" w:customStyle="1" w:styleId="ListParagraphChar">
    <w:name w:val="List Paragraph Char"/>
    <w:link w:val="ListParagraph2"/>
    <w:uiPriority w:val="99"/>
    <w:locked/>
    <w:rsid w:val="00EB57B8"/>
    <w:rPr>
      <w:rFonts w:eastAsia="Times New Roman"/>
      <w:lang w:eastAsia="en-US"/>
    </w:rPr>
  </w:style>
  <w:style w:type="paragraph" w:styleId="NormalWeb">
    <w:name w:val="Normal (Web)"/>
    <w:basedOn w:val="Normal"/>
    <w:uiPriority w:val="99"/>
    <w:rsid w:val="007371E9"/>
    <w:pPr>
      <w:spacing w:before="100" w:beforeAutospacing="1" w:after="119" w:line="240" w:lineRule="auto"/>
    </w:pPr>
    <w:rPr>
      <w:rFonts w:ascii="Times New Roman" w:hAnsi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557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odliszewice@sod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8</Pages>
  <Words>2132</Words>
  <Characters>12794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user11</dc:creator>
  <cp:keywords/>
  <dc:description/>
  <cp:lastModifiedBy>Dorota Sęga</cp:lastModifiedBy>
  <cp:revision>3</cp:revision>
  <cp:lastPrinted>2022-04-07T12:57:00Z</cp:lastPrinted>
  <dcterms:created xsi:type="dcterms:W3CDTF">2023-07-20T08:28:00Z</dcterms:created>
  <dcterms:modified xsi:type="dcterms:W3CDTF">2023-07-20T08:41:00Z</dcterms:modified>
</cp:coreProperties>
</file>