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4" w:rsidRPr="005E1582" w:rsidRDefault="00C90D34" w:rsidP="00BD1C5F">
      <w:pPr>
        <w:pStyle w:val="Heading5"/>
        <w:spacing w:line="360" w:lineRule="auto"/>
        <w:ind w:left="6032" w:firstLine="349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1 do zaproszenia do składania ofert</w:t>
      </w:r>
    </w:p>
    <w:p w:rsidR="00C90D34" w:rsidRDefault="00C90D34" w:rsidP="00EB5B1C">
      <w:pPr>
        <w:pStyle w:val="PlainText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90D34" w:rsidRDefault="00C90D34" w:rsidP="00EB5B1C">
      <w:pPr>
        <w:pStyle w:val="PlainText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UMOWA – </w:t>
      </w:r>
      <w:r w:rsidRPr="009E2C8A">
        <w:rPr>
          <w:rFonts w:ascii="Arial" w:hAnsi="Arial" w:cs="Arial"/>
          <w:color w:val="000000"/>
          <w:sz w:val="22"/>
          <w:szCs w:val="22"/>
        </w:rPr>
        <w:t>projekt</w:t>
      </w:r>
    </w:p>
    <w:p w:rsidR="00C90D34" w:rsidRDefault="00C90D34" w:rsidP="003C4BC3">
      <w:pPr>
        <w:pStyle w:val="PlainText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zawarta w dniu ……….</w:t>
      </w:r>
      <w:r>
        <w:rPr>
          <w:rFonts w:ascii="Arial" w:hAnsi="Arial" w:cs="Arial"/>
          <w:color w:val="99CC00"/>
        </w:rPr>
        <w:t>…..</w:t>
      </w:r>
      <w:r>
        <w:rPr>
          <w:rFonts w:ascii="Arial" w:hAnsi="Arial" w:cs="Arial"/>
        </w:rPr>
        <w:t>2017</w:t>
      </w:r>
      <w:r>
        <w:rPr>
          <w:rFonts w:ascii="Arial" w:hAnsi="Arial" w:cs="Arial"/>
          <w:color w:val="000000"/>
        </w:rPr>
        <w:t xml:space="preserve"> r. w Modliszewicach</w:t>
      </w:r>
    </w:p>
    <w:p w:rsidR="00C90D34" w:rsidRPr="009E2C8A" w:rsidRDefault="00C90D34" w:rsidP="003C4B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wyniku postępowania o zamówienie publiczne przeprowadzonego w trybie zapytania ofertowego,  zgodnie z Zarządzeniem Dyrektora ŚODR nr 14/2014 z dnia 01.12.2014r, nr 8/2015 z dnia 10.11.2015r, nr6/2016 z dnia 30.09.2016r w sprawie stosowania zasad udzielania zamówień publicznych o wartości nie przekraczającej 30 000 euro pomiędzy:</w:t>
      </w:r>
      <w:r>
        <w:rPr>
          <w:b/>
          <w:bCs/>
          <w:snapToGrid w:val="0"/>
          <w:color w:val="000000"/>
        </w:rPr>
        <w:t xml:space="preserve"> </w:t>
      </w:r>
    </w:p>
    <w:p w:rsidR="00C90D34" w:rsidRDefault="00C90D34" w:rsidP="003C4BC3">
      <w:pPr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Świętokrzyskim Ośrodkiem</w:t>
      </w:r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b/>
          <w:bCs/>
          <w:snapToGrid w:val="0"/>
          <w:color w:val="000000"/>
        </w:rPr>
        <w:t>Doradztwa Rolniczego</w:t>
      </w:r>
      <w:r>
        <w:rPr>
          <w:rFonts w:ascii="Arial" w:hAnsi="Arial" w:cs="Arial"/>
          <w:snapToGrid w:val="0"/>
          <w:color w:val="000000"/>
        </w:rPr>
        <w:t xml:space="preserve"> z siedzibą w </w:t>
      </w:r>
      <w:r>
        <w:rPr>
          <w:rFonts w:ascii="Arial" w:hAnsi="Arial" w:cs="Arial"/>
          <w:b/>
          <w:bCs/>
          <w:snapToGrid w:val="0"/>
          <w:color w:val="000000"/>
        </w:rPr>
        <w:t>Modliszewicach,                                 ul. Piotrkowska 30</w:t>
      </w:r>
      <w:r>
        <w:rPr>
          <w:rFonts w:ascii="Arial" w:hAnsi="Arial" w:cs="Arial"/>
          <w:snapToGrid w:val="0"/>
          <w:color w:val="000000"/>
        </w:rPr>
        <w:t xml:space="preserve">, NIP 658-18-69-138 zwanym dalej </w:t>
      </w:r>
      <w:r>
        <w:rPr>
          <w:rFonts w:ascii="Arial" w:hAnsi="Arial" w:cs="Arial"/>
          <w:b/>
          <w:bCs/>
          <w:snapToGrid w:val="0"/>
          <w:color w:val="000000"/>
        </w:rPr>
        <w:t>Zamawiającym</w:t>
      </w:r>
      <w:r>
        <w:rPr>
          <w:rFonts w:ascii="Arial" w:hAnsi="Arial" w:cs="Arial"/>
          <w:snapToGrid w:val="0"/>
          <w:color w:val="000000"/>
        </w:rPr>
        <w:t>, reprezentowanym przez:</w:t>
      </w:r>
    </w:p>
    <w:p w:rsidR="00C90D34" w:rsidRDefault="00C90D34" w:rsidP="003C4BC3">
      <w:pPr>
        <w:spacing w:line="360" w:lineRule="auto"/>
        <w:rPr>
          <w:rFonts w:ascii="Arial" w:hAnsi="Arial" w:cs="Arial"/>
          <w:b/>
          <w:b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mgr inż. Jerzego Pośpiecha------------- p.o.  Dyrektora</w:t>
      </w:r>
    </w:p>
    <w:p w:rsidR="00C90D34" w:rsidRDefault="00C90D34" w:rsidP="00EB5B1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C90D34" w:rsidRDefault="00C90D34" w:rsidP="00EB5B1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firmą ……………………………………………….</w:t>
      </w:r>
    </w:p>
    <w:p w:rsidR="00C90D34" w:rsidRDefault="00C90D34" w:rsidP="003C4BC3">
      <w:pPr>
        <w:tabs>
          <w:tab w:val="left" w:pos="1200"/>
          <w:tab w:val="left" w:pos="1400"/>
          <w:tab w:val="left" w:pos="1600"/>
          <w:tab w:val="left" w:pos="190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siedzibą  ………………………………….  ul………………………………………..</w:t>
      </w:r>
    </w:p>
    <w:p w:rsidR="00C90D34" w:rsidRDefault="00C90D34" w:rsidP="003C4B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prowadzącym działalność gospodarczą  pod nazwą …………………….. z siedzibą…………………..            o kapitale zakładowym ………………………….  NIP …………………..,</w:t>
      </w:r>
      <w:r>
        <w:rPr>
          <w:rFonts w:ascii="Arial" w:hAnsi="Arial" w:cs="Arial"/>
          <w:color w:val="000000"/>
        </w:rPr>
        <w:tab/>
        <w:t>Regon …………………..</w:t>
      </w:r>
    </w:p>
    <w:p w:rsidR="00C90D34" w:rsidRDefault="00C90D34" w:rsidP="003C4BC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wpisanym do CEIDG zwanym dalej</w:t>
      </w:r>
      <w:r>
        <w:rPr>
          <w:rFonts w:ascii="Arial" w:hAnsi="Arial" w:cs="Arial"/>
          <w:b/>
          <w:bCs/>
          <w:color w:val="000000"/>
        </w:rPr>
        <w:t xml:space="preserve"> „Wykonawcą”</w:t>
      </w:r>
      <w:r>
        <w:rPr>
          <w:rFonts w:ascii="Arial" w:hAnsi="Arial" w:cs="Arial"/>
          <w:color w:val="000000"/>
        </w:rPr>
        <w:t>, reprezentowany przez:………………………………………………………………………………………………………….</w:t>
      </w:r>
    </w:p>
    <w:p w:rsidR="00C90D34" w:rsidRDefault="00C90D34" w:rsidP="00EB5B1C">
      <w:pPr>
        <w:pStyle w:val="BodyText"/>
        <w:tabs>
          <w:tab w:val="left" w:pos="200"/>
          <w:tab w:val="left" w:pos="40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ab/>
      </w:r>
    </w:p>
    <w:p w:rsidR="00C90D34" w:rsidRPr="00CF35B7" w:rsidRDefault="00C90D34" w:rsidP="00EB5B1C">
      <w:pPr>
        <w:pStyle w:val="BodyText"/>
        <w:tabs>
          <w:tab w:val="left" w:pos="200"/>
          <w:tab w:val="left" w:pos="40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CF35B7">
        <w:rPr>
          <w:rFonts w:ascii="Arial" w:hAnsi="Arial" w:cs="Arial"/>
          <w:b/>
          <w:bCs/>
        </w:rPr>
        <w:t>Przedmiot umowy</w:t>
      </w:r>
    </w:p>
    <w:p w:rsidR="00C90D34" w:rsidRDefault="00C90D34" w:rsidP="00785BED">
      <w:pPr>
        <w:tabs>
          <w:tab w:val="left" w:pos="90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Przedmiotem umowy jest: </w:t>
      </w:r>
      <w:r w:rsidRPr="00D83D16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fabrycznie nowego</w:t>
      </w:r>
      <w:r w:rsidRPr="00D83D16">
        <w:rPr>
          <w:rFonts w:ascii="Arial" w:hAnsi="Arial" w:cs="Arial"/>
        </w:rPr>
        <w:t xml:space="preserve"> samochodu osobowego z funkcjonalnością osobowo- dostawczą do przewozu 7 osób</w:t>
      </w:r>
      <w:r>
        <w:rPr>
          <w:rFonts w:ascii="Arial" w:hAnsi="Arial" w:cs="Arial"/>
        </w:rPr>
        <w:t xml:space="preserve"> rok produkcji 2017, dla  </w:t>
      </w:r>
      <w:r>
        <w:rPr>
          <w:rFonts w:ascii="Arial" w:hAnsi="Arial" w:cs="Arial"/>
          <w:snapToGrid w:val="0"/>
          <w:color w:val="000000"/>
        </w:rPr>
        <w:t>Świętokrzyskiego Ośrodka Doradztwa Rolniczego z siedzibą w Modliszewicach</w:t>
      </w:r>
      <w:r>
        <w:rPr>
          <w:rFonts w:ascii="Arial" w:hAnsi="Arial" w:cs="Arial"/>
          <w:b/>
          <w:bCs/>
          <w:snapToGrid w:val="0"/>
          <w:color w:val="000000"/>
        </w:rPr>
        <w:t>,</w:t>
      </w:r>
      <w:r>
        <w:rPr>
          <w:rFonts w:ascii="Arial" w:hAnsi="Arial" w:cs="Arial"/>
        </w:rPr>
        <w:t xml:space="preserve"> zgodnie ze szczegółowym opisem przedmiotu zamówienia, określonym w zaproszeniu do składania ofert:</w:t>
      </w:r>
    </w:p>
    <w:p w:rsidR="00C90D34" w:rsidRDefault="00C90D34" w:rsidP="00785BED">
      <w:pPr>
        <w:tabs>
          <w:tab w:val="left" w:pos="90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dostarczenie wszystkich dokumentów niezbędnych do dokonania rejestracji samochodu, </w:t>
      </w:r>
    </w:p>
    <w:p w:rsidR="00C90D34" w:rsidRDefault="00C90D34" w:rsidP="005E1582">
      <w:pPr>
        <w:pStyle w:val="BodyText"/>
        <w:numPr>
          <w:ilvl w:val="0"/>
          <w:numId w:val="12"/>
        </w:numPr>
        <w:tabs>
          <w:tab w:val="left" w:pos="200"/>
          <w:tab w:val="left" w:pos="400"/>
          <w:tab w:val="left" w:pos="600"/>
          <w:tab w:val="left" w:pos="900"/>
        </w:tabs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świadczenie usług gwarancyjnych na zasadach określonych w § 4 umowy.</w:t>
      </w:r>
    </w:p>
    <w:p w:rsidR="00C90D34" w:rsidRDefault="00C90D34" w:rsidP="005E1582">
      <w:pPr>
        <w:pStyle w:val="BodyText"/>
        <w:tabs>
          <w:tab w:val="left" w:pos="200"/>
          <w:tab w:val="left" w:pos="400"/>
          <w:tab w:val="left" w:pos="600"/>
          <w:tab w:val="left" w:pos="900"/>
        </w:tabs>
        <w:spacing w:after="0" w:line="360" w:lineRule="auto"/>
        <w:ind w:left="720"/>
        <w:outlineLvl w:val="0"/>
        <w:rPr>
          <w:rFonts w:ascii="Arial" w:hAnsi="Arial" w:cs="Arial"/>
        </w:rPr>
      </w:pPr>
    </w:p>
    <w:p w:rsidR="00C90D34" w:rsidRDefault="00C90D34" w:rsidP="009E2C8A">
      <w:pPr>
        <w:pStyle w:val="BodyText"/>
        <w:tabs>
          <w:tab w:val="left" w:pos="-100"/>
          <w:tab w:val="left" w:pos="600"/>
          <w:tab w:val="left" w:pos="900"/>
        </w:tabs>
        <w:spacing w:line="360" w:lineRule="auto"/>
        <w:ind w:left="357" w:hanging="357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 udokumentuje, że dostarczony samochód:</w:t>
      </w:r>
    </w:p>
    <w:p w:rsidR="00C90D34" w:rsidRDefault="00C90D34" w:rsidP="00785BED">
      <w:pPr>
        <w:pStyle w:val="BodyText"/>
        <w:tabs>
          <w:tab w:val="left" w:pos="-100"/>
          <w:tab w:val="left" w:pos="600"/>
          <w:tab w:val="left" w:pos="900"/>
        </w:tabs>
        <w:spacing w:line="360" w:lineRule="auto"/>
        <w:ind w:left="595" w:hanging="255"/>
        <w:outlineLvl w:val="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posiada homologację, wystawioną zgodnie z ustawą  z dnia 20 czerwca 1997 r. Prawo o ruchu drogowym (t.j. Dz.U z 2017 r. poz.128)</w:t>
      </w:r>
    </w:p>
    <w:p w:rsidR="00C90D34" w:rsidRDefault="00C90D34" w:rsidP="00785BED">
      <w:pPr>
        <w:pStyle w:val="BodyText"/>
        <w:tabs>
          <w:tab w:val="left" w:pos="-100"/>
          <w:tab w:val="left" w:pos="600"/>
          <w:tab w:val="left" w:pos="900"/>
        </w:tabs>
        <w:spacing w:line="360" w:lineRule="auto"/>
        <w:ind w:left="595" w:hanging="255"/>
        <w:outlineLvl w:val="0"/>
        <w:rPr>
          <w:rFonts w:ascii="Arial" w:hAnsi="Arial" w:cs="Arial"/>
        </w:rPr>
      </w:pPr>
      <w:r>
        <w:rPr>
          <w:rFonts w:ascii="Arial" w:hAnsi="Arial" w:cs="Arial"/>
        </w:rPr>
        <w:t>b)  zgodną z obowiązującymi Dyrektywami w zakresie emisji spalin</w:t>
      </w:r>
    </w:p>
    <w:p w:rsidR="00C90D34" w:rsidRDefault="00C90D34" w:rsidP="00785BED">
      <w:pPr>
        <w:pStyle w:val="BodyText"/>
        <w:tabs>
          <w:tab w:val="left" w:pos="-100"/>
          <w:tab w:val="left" w:pos="600"/>
          <w:tab w:val="left" w:pos="900"/>
        </w:tabs>
        <w:spacing w:line="360" w:lineRule="auto"/>
        <w:ind w:left="595" w:hanging="255"/>
        <w:outlineLvl w:val="0"/>
        <w:rPr>
          <w:rFonts w:ascii="Arial" w:hAnsi="Arial" w:cs="Arial"/>
        </w:rPr>
      </w:pPr>
    </w:p>
    <w:p w:rsidR="00C90D34" w:rsidRDefault="00C90D34" w:rsidP="00EB5B1C">
      <w:pPr>
        <w:pStyle w:val="BodyText"/>
        <w:tabs>
          <w:tab w:val="left" w:pos="200"/>
          <w:tab w:val="left" w:pos="400"/>
          <w:tab w:val="left" w:pos="700"/>
        </w:tabs>
        <w:spacing w:line="360" w:lineRule="auto"/>
        <w:ind w:left="357" w:hanging="35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C90D34" w:rsidRDefault="00C90D34" w:rsidP="00EB5B1C">
      <w:pPr>
        <w:pStyle w:val="BodyText"/>
        <w:tabs>
          <w:tab w:val="left" w:pos="200"/>
          <w:tab w:val="left" w:pos="400"/>
        </w:tabs>
        <w:spacing w:line="360" w:lineRule="auto"/>
        <w:ind w:left="357" w:hanging="35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Zobowiązanie stron</w:t>
      </w:r>
    </w:p>
    <w:p w:rsidR="00C90D34" w:rsidRDefault="00C90D34" w:rsidP="00785BED">
      <w:pPr>
        <w:pStyle w:val="BodyText"/>
        <w:numPr>
          <w:ilvl w:val="0"/>
          <w:numId w:val="15"/>
        </w:numPr>
        <w:tabs>
          <w:tab w:val="left" w:pos="200"/>
          <w:tab w:val="left" w:pos="400"/>
        </w:tabs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dostawy Zamawiającemu fabrycznie nowego </w:t>
      </w:r>
      <w:r w:rsidRPr="00D83D16">
        <w:rPr>
          <w:rFonts w:ascii="Arial" w:hAnsi="Arial" w:cs="Arial"/>
        </w:rPr>
        <w:t>samochodu osobowego z funkcjonalnością osobowo- dostawczą do przewozu 7 osób</w:t>
      </w:r>
      <w:r>
        <w:rPr>
          <w:rFonts w:ascii="Arial" w:hAnsi="Arial" w:cs="Arial"/>
        </w:rPr>
        <w:t xml:space="preserve"> </w:t>
      </w:r>
    </w:p>
    <w:p w:rsidR="00C90D34" w:rsidRDefault="00C90D34" w:rsidP="00785BED">
      <w:pPr>
        <w:pStyle w:val="BodyText"/>
        <w:tabs>
          <w:tab w:val="left" w:pos="200"/>
          <w:tab w:val="left" w:pos="400"/>
        </w:tabs>
        <w:spacing w:line="360" w:lineRule="auto"/>
        <w:ind w:left="720"/>
        <w:outlineLvl w:val="0"/>
        <w:rPr>
          <w:rFonts w:ascii="Arial" w:hAnsi="Arial" w:cs="Arial"/>
        </w:rPr>
      </w:pPr>
    </w:p>
    <w:p w:rsidR="00C90D34" w:rsidRDefault="00C90D34" w:rsidP="00785BED">
      <w:pPr>
        <w:pStyle w:val="BodyText"/>
        <w:tabs>
          <w:tab w:val="left" w:pos="200"/>
          <w:tab w:val="left" w:pos="400"/>
        </w:tabs>
        <w:spacing w:line="360" w:lineRule="auto"/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marka …………………….………model ………………… rok produkcji ………..…</w:t>
      </w:r>
    </w:p>
    <w:p w:rsidR="00C90D34" w:rsidRDefault="00C90D34" w:rsidP="00785BED">
      <w:pPr>
        <w:pStyle w:val="BodyText"/>
        <w:tabs>
          <w:tab w:val="left" w:pos="200"/>
          <w:tab w:val="left" w:pos="400"/>
        </w:tabs>
        <w:spacing w:line="360" w:lineRule="auto"/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nr podwozia……………………                       nr silnika…………………………………, spełniającego warunki techniczne, warunki gwarancji oraz posiadającego wyposażenie zgodne z określonym szczegółowym opisem przedmiotu zamówienia, a Zamawiający zobowiązuje się zapłacić cenę określoną  w § 5 ust.1.</w:t>
      </w:r>
    </w:p>
    <w:p w:rsidR="00C90D34" w:rsidRDefault="00C90D34" w:rsidP="00785BED">
      <w:pPr>
        <w:widowControl w:val="0"/>
        <w:tabs>
          <w:tab w:val="left" w:pos="200"/>
        </w:tabs>
        <w:suppressAutoHyphens/>
        <w:spacing w:line="360" w:lineRule="auto"/>
        <w:ind w:left="357" w:hanging="357"/>
        <w:rPr>
          <w:rFonts w:ascii="Arial" w:hAnsi="Arial" w:cs="Arial"/>
          <w:strike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Wykonawca zobowiązuje się dostarczyć w pełni sprawny samochód w terminie do 12 tygodni od dnia podpisania umowy. </w:t>
      </w:r>
    </w:p>
    <w:p w:rsidR="00C90D34" w:rsidRDefault="00C90D34" w:rsidP="00785BED">
      <w:pPr>
        <w:widowControl w:val="0"/>
        <w:tabs>
          <w:tab w:val="left" w:pos="300"/>
          <w:tab w:val="left" w:pos="600"/>
        </w:tabs>
        <w:suppressAutoHyphens/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Przedmiot umowy w okresie od daty produkcji do daty dostawy nie będzie podlegać jakimkolwiek naprawom.</w:t>
      </w:r>
    </w:p>
    <w:p w:rsidR="00C90D34" w:rsidRDefault="00C90D34" w:rsidP="00EB5B1C">
      <w:pPr>
        <w:widowControl w:val="0"/>
        <w:tabs>
          <w:tab w:val="left" w:pos="200"/>
        </w:tabs>
        <w:suppressAutoHyphens/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C90D34" w:rsidRDefault="00C90D34" w:rsidP="00EB5B1C">
      <w:pPr>
        <w:widowControl w:val="0"/>
        <w:tabs>
          <w:tab w:val="left" w:pos="200"/>
        </w:tabs>
        <w:suppressAutoHyphens/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dostawy</w:t>
      </w:r>
    </w:p>
    <w:p w:rsidR="00C90D34" w:rsidRDefault="00C90D34" w:rsidP="00785BED">
      <w:pPr>
        <w:widowControl w:val="0"/>
        <w:tabs>
          <w:tab w:val="left" w:pos="200"/>
        </w:tabs>
        <w:suppressAutoHyphens/>
        <w:spacing w:line="360" w:lineRule="auto"/>
        <w:ind w:left="357" w:right="45"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Wydanie samochodu odbędzie się w siedzibie Zamawiającego po wcześniejszym telefonicznym uzgodnieniu terminu pomiędzy przedstawicielami: Zamawiającego i Wykonawcy.</w:t>
      </w:r>
    </w:p>
    <w:p w:rsidR="00C90D34" w:rsidRDefault="00C90D34" w:rsidP="00785BED">
      <w:pPr>
        <w:widowControl w:val="0"/>
        <w:suppressAutoHyphens/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Wykonawca ponosi pełną odpowiedzialność związaną z dostawą samochodu do momentu podpisania protokołu zdawczo–odbiorczego przez obie strony. </w:t>
      </w:r>
    </w:p>
    <w:p w:rsidR="00C90D34" w:rsidRDefault="00C90D34" w:rsidP="00785BED">
      <w:pPr>
        <w:tabs>
          <w:tab w:val="left" w:pos="72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Z czynności odbioru samochodu zostanie spisany przez obie strony protokół zdawczo–odbiorczy, stwierdzający zgodność dostarczonego samochodu z opisem przedmiotu zamówienia.       </w:t>
      </w:r>
    </w:p>
    <w:p w:rsidR="00C90D34" w:rsidRDefault="00C90D34" w:rsidP="00785BED">
      <w:pPr>
        <w:widowControl w:val="0"/>
        <w:suppressAutoHyphens/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Za termin dostawy samochodu przyjmuje się datę podpisania przez strony protokołu wymienionego w ust. 3.</w:t>
      </w:r>
    </w:p>
    <w:p w:rsidR="00C90D34" w:rsidRDefault="00C90D34" w:rsidP="00785BED">
      <w:pPr>
        <w:tabs>
          <w:tab w:val="left" w:pos="72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Odbiór przedmiotu umowy nastąpi w siedzibie Zamawiającego po stwierdzeniu zgodności parametrów samochodu na podstawie protokołu, o którym mowa w ust. 3 oraz dostarczeniu przez Wykonawcę: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  <w:tab w:val="left" w:pos="357"/>
        </w:tabs>
        <w:suppressAutoHyphens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dokumentów stwierdzających, że samochód:</w:t>
      </w:r>
    </w:p>
    <w:p w:rsidR="00C90D34" w:rsidRDefault="00C90D34" w:rsidP="002129AC">
      <w:pPr>
        <w:widowControl w:val="0"/>
        <w:numPr>
          <w:ilvl w:val="3"/>
          <w:numId w:val="3"/>
        </w:numPr>
        <w:tabs>
          <w:tab w:val="clear" w:pos="2880"/>
          <w:tab w:val="left" w:pos="357"/>
          <w:tab w:val="num" w:pos="851"/>
        </w:tabs>
        <w:suppressAutoHyphens/>
        <w:spacing w:line="360" w:lineRule="auto"/>
        <w:ind w:hanging="2171"/>
        <w:jc w:val="both"/>
        <w:rPr>
          <w:rFonts w:ascii="Arial" w:hAnsi="Arial" w:cs="Arial"/>
        </w:rPr>
      </w:pPr>
      <w:r w:rsidRPr="002129AC">
        <w:rPr>
          <w:rFonts w:ascii="Arial" w:hAnsi="Arial" w:cs="Arial"/>
        </w:rPr>
        <w:t>posiada homologację, o której mowa w § 1 ust. 2 pkt a,</w:t>
      </w:r>
    </w:p>
    <w:p w:rsidR="00C90D34" w:rsidRPr="002129AC" w:rsidRDefault="00C90D34" w:rsidP="002129AC">
      <w:pPr>
        <w:widowControl w:val="0"/>
        <w:numPr>
          <w:ilvl w:val="3"/>
          <w:numId w:val="3"/>
        </w:numPr>
        <w:tabs>
          <w:tab w:val="clear" w:pos="2880"/>
          <w:tab w:val="left" w:pos="357"/>
          <w:tab w:val="num" w:pos="851"/>
        </w:tabs>
        <w:suppressAutoHyphens/>
        <w:spacing w:line="360" w:lineRule="auto"/>
        <w:ind w:hanging="2171"/>
        <w:jc w:val="both"/>
        <w:rPr>
          <w:rFonts w:ascii="Arial" w:hAnsi="Arial" w:cs="Arial"/>
        </w:rPr>
      </w:pPr>
      <w:r w:rsidRPr="002129AC">
        <w:rPr>
          <w:rFonts w:ascii="Arial" w:hAnsi="Arial" w:cs="Arial"/>
        </w:rPr>
        <w:t xml:space="preserve">spełnia wymogi Dyrektywy w zakresie emisji spalin, </w:t>
      </w:r>
      <w:r>
        <w:rPr>
          <w:rFonts w:ascii="Arial" w:hAnsi="Arial" w:cs="Arial"/>
        </w:rPr>
        <w:t>o której mowa w § 1 ust. 2 pkt b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wystawionej faktury VAT,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dokumentów niezbędnych do jego rejestracji,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książki pojazdu,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książki gwarancyjnej,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instrukcji obsługi w języku polskim,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  <w:tab w:val="left" w:pos="400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wymagane prawem dokumenty pojazdu, </w:t>
      </w:r>
    </w:p>
    <w:p w:rsidR="00C90D34" w:rsidRDefault="00C90D34" w:rsidP="002129AC">
      <w:pPr>
        <w:widowControl w:val="0"/>
        <w:numPr>
          <w:ilvl w:val="0"/>
          <w:numId w:val="2"/>
        </w:numPr>
        <w:tabs>
          <w:tab w:val="clear" w:pos="1425"/>
          <w:tab w:val="left" w:pos="400"/>
        </w:tabs>
        <w:suppressAutoHyphens/>
        <w:spacing w:line="360" w:lineRule="auto"/>
        <w:ind w:left="1434" w:hanging="1008"/>
        <w:jc w:val="both"/>
        <w:rPr>
          <w:rFonts w:ascii="Arial" w:hAnsi="Arial" w:cs="Arial"/>
        </w:rPr>
      </w:pPr>
      <w:r>
        <w:rPr>
          <w:rFonts w:ascii="Arial" w:hAnsi="Arial" w:cs="Arial"/>
        </w:rPr>
        <w:t>oraz 2 kompletów kluczyków i pilotów do autoalarmu oraz centralnego zamka.</w:t>
      </w:r>
    </w:p>
    <w:p w:rsidR="00C90D34" w:rsidRDefault="00C90D34" w:rsidP="00785BE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Protokół zdawczo–odbiorczy podpiszą upoważnieni pracownicy ze strony Zamawiającego </w:t>
      </w:r>
      <w:r>
        <w:rPr>
          <w:rFonts w:ascii="Arial" w:hAnsi="Arial" w:cs="Arial"/>
        </w:rPr>
        <w:br/>
        <w:t>i Wykonawcy.</w:t>
      </w:r>
    </w:p>
    <w:p w:rsidR="00C90D34" w:rsidRDefault="00C90D34" w:rsidP="00785BE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Podpisany bez zastrzeżeń protokół zdawczo –odbiorczy będzie stanowił integralną część niniejszej umowy.</w:t>
      </w:r>
    </w:p>
    <w:p w:rsidR="00C90D34" w:rsidRDefault="00C90D34" w:rsidP="004E4834">
      <w:pPr>
        <w:spacing w:line="360" w:lineRule="auto"/>
        <w:ind w:left="360"/>
        <w:rPr>
          <w:rFonts w:ascii="Arial" w:hAnsi="Arial" w:cs="Arial"/>
        </w:rPr>
      </w:pPr>
    </w:p>
    <w:p w:rsidR="00C90D34" w:rsidRDefault="00C90D34" w:rsidP="004E4834">
      <w:pPr>
        <w:spacing w:line="360" w:lineRule="auto"/>
        <w:ind w:left="360"/>
        <w:rPr>
          <w:rFonts w:ascii="Arial" w:hAnsi="Arial" w:cs="Arial"/>
        </w:rPr>
      </w:pPr>
    </w:p>
    <w:p w:rsidR="00C90D34" w:rsidRDefault="00C90D34" w:rsidP="004E4834">
      <w:pPr>
        <w:spacing w:line="360" w:lineRule="auto"/>
        <w:ind w:left="360"/>
        <w:rPr>
          <w:rFonts w:ascii="Arial" w:hAnsi="Arial" w:cs="Arial"/>
        </w:rPr>
      </w:pPr>
    </w:p>
    <w:p w:rsidR="00C90D34" w:rsidRPr="002129AC" w:rsidRDefault="00C90D34" w:rsidP="004E4834">
      <w:pPr>
        <w:spacing w:line="360" w:lineRule="auto"/>
        <w:ind w:left="360"/>
        <w:rPr>
          <w:rFonts w:ascii="Arial" w:hAnsi="Arial" w:cs="Arial"/>
        </w:rPr>
      </w:pPr>
    </w:p>
    <w:p w:rsidR="00C90D34" w:rsidRDefault="00C90D34" w:rsidP="00EB5B1C">
      <w:pPr>
        <w:pStyle w:val="BodyText"/>
        <w:tabs>
          <w:tab w:val="num" w:pos="42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C90D34" w:rsidRDefault="00C90D34" w:rsidP="006E6AEE">
      <w:pPr>
        <w:widowControl w:val="0"/>
        <w:tabs>
          <w:tab w:val="left" w:pos="200"/>
          <w:tab w:val="left" w:pos="400"/>
        </w:tabs>
        <w:suppressAutoHyphens/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gwarancji i serwisu gwarancyjnego</w:t>
      </w:r>
    </w:p>
    <w:p w:rsidR="00C90D34" w:rsidRPr="004E48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gwarantuje, że dostarczony samochód jest fabrycznie nowy (rok produkcji 2017), jest wolny od wad fizycznych i prawnych, jest kompletny (zgodnie z parametrami techniczno-eksploatacyjnymi), posiada zestaw wymaganych prawem dokumentów, w tym niezbędnych do rejestracji. 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Przedmiot umowy w okresie od daty produkcji do daty dostawy nie podlegał jakimkolwiek naprawom ani użytkowaniu.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Na dostarczony samochód Wykonawca udziela Zamawiającemu gwarancji:</w:t>
      </w:r>
    </w:p>
    <w:p w:rsidR="00C90D34" w:rsidRDefault="00C90D34" w:rsidP="004E4834">
      <w:pPr>
        <w:widowControl w:val="0"/>
        <w:tabs>
          <w:tab w:val="left" w:pos="0"/>
        </w:tabs>
        <w:suppressAutoHyphens/>
        <w:spacing w:line="360" w:lineRule="auto"/>
        <w:ind w:left="360" w:right="45"/>
        <w:rPr>
          <w:rFonts w:ascii="Arial" w:hAnsi="Arial" w:cs="Arial"/>
        </w:rPr>
      </w:pPr>
      <w:r>
        <w:rPr>
          <w:rFonts w:ascii="Arial" w:hAnsi="Arial" w:cs="Arial"/>
        </w:rPr>
        <w:t xml:space="preserve">-    minimum …… miesiące na wszystkie podzespoły mechaniczne, elektryczne i elektroniczne </w:t>
      </w:r>
    </w:p>
    <w:p w:rsidR="00C90D34" w:rsidRDefault="00C90D34" w:rsidP="004E4834">
      <w:pPr>
        <w:widowControl w:val="0"/>
        <w:tabs>
          <w:tab w:val="left" w:pos="0"/>
        </w:tabs>
        <w:suppressAutoHyphens/>
        <w:spacing w:line="360" w:lineRule="auto"/>
        <w:ind w:left="360" w:right="4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bez   wyłączeń, obejmującej prawidłowe funkcjonowanie samochodu, </w:t>
      </w:r>
    </w:p>
    <w:p w:rsidR="00C90D34" w:rsidRDefault="00C90D34" w:rsidP="004E4834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……….. miesięcy na powłokę lakierniczą,</w:t>
      </w:r>
    </w:p>
    <w:p w:rsidR="00C90D34" w:rsidRDefault="00C90D34" w:rsidP="004E4834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……….. lat na perforację karoserii.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biegnie od dnia podpisania bez zastrzeżeń przez obydwie strony protokołu zdawczo–odbiorczego samochodu. 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Usługi związane z zapewnieniem gwarancji, a w szczególności przeglądy techniczne (gwarancyjne) i serwis, będą realizowane zgodnie z zaleceniem producenta dostarczonego samochodu.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Wykonawca zapewnia świadczenie usług gwarancyjnych i serwisowych w stacjach obsługi</w:t>
      </w:r>
      <w:r>
        <w:rPr>
          <w:rFonts w:ascii="Arial" w:hAnsi="Arial" w:cs="Arial"/>
        </w:rPr>
        <w:br/>
        <w:t>autoryzowanych przez producenta pojazdu, zlokalizowanych w odległości do 120 km od siedziby Zamawiającego.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Wykonawca zobowiązuje się do dokonania naprawy gwarancyjnej w ciągu 14 dni od chwili zgłoszenia usterki lub awarii. Na czas naprawy Zamawiający otrzyma do dyspozycji samochód zastępczy o parametrach nie gorszych od przedmiotu zamówienia.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Wszelkie koszty związane ze świadczeniem zobowiązań gwarancyjnych, z wyłączeniem kosztów obowiązkowych przeglądów technicznych (gwarancyjnych), ponosi Wykonawca.</w:t>
      </w:r>
    </w:p>
    <w:p w:rsidR="00C90D34" w:rsidRDefault="00C90D34" w:rsidP="004E48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Wykonawca nie ponosi odpowiedzialności z tytułu gwarancji jedynie w następujących przypadkach:</w:t>
      </w:r>
    </w:p>
    <w:p w:rsidR="00C90D34" w:rsidRDefault="00C90D34" w:rsidP="004E4834">
      <w:pPr>
        <w:widowControl w:val="0"/>
        <w:numPr>
          <w:ilvl w:val="0"/>
          <w:numId w:val="7"/>
        </w:numPr>
        <w:tabs>
          <w:tab w:val="left" w:pos="357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przestrzegania zasad użytkowania określonych w instrukcji obsługi i karcie gwarancyjnej,</w:t>
      </w:r>
    </w:p>
    <w:p w:rsidR="00C90D34" w:rsidRDefault="00C90D34" w:rsidP="004E4834">
      <w:pPr>
        <w:widowControl w:val="0"/>
        <w:numPr>
          <w:ilvl w:val="0"/>
          <w:numId w:val="7"/>
        </w:numPr>
        <w:tabs>
          <w:tab w:val="left" w:pos="357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uszkodzeń mechanicznych wynikających z niewłaściwej eksploatacji.</w:t>
      </w:r>
    </w:p>
    <w:p w:rsidR="00C90D34" w:rsidRDefault="00C90D34" w:rsidP="006E6AEE">
      <w:pPr>
        <w:widowControl w:val="0"/>
        <w:tabs>
          <w:tab w:val="left" w:pos="357"/>
        </w:tabs>
        <w:suppressAutoHyphens/>
        <w:spacing w:line="360" w:lineRule="auto"/>
        <w:ind w:left="867"/>
        <w:jc w:val="both"/>
        <w:rPr>
          <w:rFonts w:ascii="Arial" w:hAnsi="Arial" w:cs="Arial"/>
        </w:rPr>
      </w:pPr>
    </w:p>
    <w:p w:rsidR="00C90D34" w:rsidRDefault="00C90D34" w:rsidP="00EB5B1C">
      <w:pPr>
        <w:widowControl w:val="0"/>
        <w:tabs>
          <w:tab w:val="left" w:pos="357"/>
        </w:tabs>
        <w:suppressAutoHyphens/>
        <w:spacing w:line="360" w:lineRule="auto"/>
        <w:ind w:left="357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C90D34" w:rsidRDefault="00C90D34" w:rsidP="00EB5B1C">
      <w:pPr>
        <w:widowControl w:val="0"/>
        <w:suppressAutoHyphens/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rozliczenia i terminy płatności</w:t>
      </w:r>
    </w:p>
    <w:p w:rsidR="00C90D34" w:rsidRDefault="00C90D34" w:rsidP="00EB5B1C">
      <w:pPr>
        <w:tabs>
          <w:tab w:val="left" w:pos="697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Strony ustalają, że wynagrodzenie za przedmiot umowy wynosi :</w:t>
      </w:r>
    </w:p>
    <w:p w:rsidR="00C90D34" w:rsidRDefault="00C90D34" w:rsidP="00EB5B1C">
      <w:pPr>
        <w:tabs>
          <w:tab w:val="left" w:pos="697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…………………………………...…….. zł  bez podatku VAT – kwota netto</w:t>
      </w:r>
    </w:p>
    <w:p w:rsidR="00C90D34" w:rsidRDefault="00C90D34" w:rsidP="00EB5B1C">
      <w:pPr>
        <w:pStyle w:val="BodyText"/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(słownie złotych: ………………………………………………………………………………………….. ) </w:t>
      </w:r>
    </w:p>
    <w:p w:rsidR="00C90D34" w:rsidRDefault="00C90D34" w:rsidP="00EB5B1C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.……………………………………….. zł  z podatkiem VAT – kwota brutto</w:t>
      </w:r>
    </w:p>
    <w:p w:rsidR="00C90D34" w:rsidRDefault="00C90D34" w:rsidP="00EB5B1C">
      <w:pPr>
        <w:pStyle w:val="BodyText"/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>(słownie złotych:  ……………………………………………………………………………….…..…….. )</w:t>
      </w:r>
    </w:p>
    <w:p w:rsidR="00C90D34" w:rsidRDefault="00C90D34" w:rsidP="004E4834">
      <w:pPr>
        <w:pStyle w:val="BodyText"/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</w:p>
    <w:p w:rsidR="00C90D34" w:rsidRDefault="00C90D34" w:rsidP="004E4834">
      <w:pPr>
        <w:pStyle w:val="BodyText"/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Zamawiający zobowiązuje się do zapłaty wynagrodzenia na podstawie faktury VAT w terminie do 30 dni, liczonym od dnia otrzymania przez Zamawiającego prawidłowo wystawionej faktury.</w:t>
      </w:r>
    </w:p>
    <w:p w:rsidR="00C90D34" w:rsidRDefault="00C90D34" w:rsidP="004E4834">
      <w:pPr>
        <w:pStyle w:val="BodyText"/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Podstawę do zapłaty faktury stanowi protokół zdawczo–odbiorczy samochodu, przyjęty bez zastrzeżeń.</w:t>
      </w:r>
    </w:p>
    <w:p w:rsidR="00C90D34" w:rsidRDefault="00C90D34" w:rsidP="004E4834">
      <w:pPr>
        <w:pStyle w:val="BodyText"/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Wynagrodzenie płatne będzie przelewem z rachunku bankowego Zamawiającego na rachunek bankowy Wykonawcy. </w:t>
      </w:r>
    </w:p>
    <w:p w:rsidR="00C90D34" w:rsidRDefault="00C90D34" w:rsidP="004E4834">
      <w:pPr>
        <w:pStyle w:val="BodyText"/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Dniem zapłaty będzie dzień obciążenia rachunku bankowego Zamawiającego. </w:t>
      </w:r>
    </w:p>
    <w:p w:rsidR="00C90D34" w:rsidRDefault="00C90D34" w:rsidP="00EB5B1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90D34" w:rsidRDefault="00C90D34" w:rsidP="00EB5B1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C90D34" w:rsidRDefault="00C90D34" w:rsidP="00EB5B1C">
      <w:pPr>
        <w:pStyle w:val="BodyTex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C90D34" w:rsidRDefault="00C90D34" w:rsidP="004E4834">
      <w:pPr>
        <w:pStyle w:val="BodyText"/>
        <w:tabs>
          <w:tab w:val="left" w:pos="36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Strony postanawiają, że wiążącą je formą odszkodowania za niewykonanie lub nienależyte wykonanie umowy stanowią kary umowne, z zastrzeżeniem ust. 3.</w:t>
      </w:r>
    </w:p>
    <w:p w:rsidR="00C90D34" w:rsidRDefault="00C90D34" w:rsidP="004E4834">
      <w:pPr>
        <w:pStyle w:val="BodyText"/>
        <w:tabs>
          <w:tab w:val="left" w:pos="36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 jest zobowiązany do zapłaty Zamawiającemu kar umownych w następujących przypadkach:</w:t>
      </w:r>
    </w:p>
    <w:p w:rsidR="00C90D34" w:rsidRDefault="00C90D34" w:rsidP="004E4834">
      <w:pPr>
        <w:pStyle w:val="BodyText"/>
        <w:numPr>
          <w:ilvl w:val="0"/>
          <w:numId w:val="8"/>
        </w:numPr>
        <w:tabs>
          <w:tab w:val="clear" w:pos="1080"/>
        </w:tabs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 opóźnienie w wykonywaniu przedmiotu umowy – w wysokości  0,5 % wynagrodzenia brutto za każdy dzień zwłoki liczony od upływu terminu przewidzianego na wykonanie zgodnie z § 2 ust.2 umowy, </w:t>
      </w:r>
    </w:p>
    <w:p w:rsidR="00C90D34" w:rsidRDefault="00C90D34" w:rsidP="004E4834">
      <w:pPr>
        <w:pStyle w:val="BodyText"/>
        <w:numPr>
          <w:ilvl w:val="0"/>
          <w:numId w:val="8"/>
        </w:numPr>
        <w:tabs>
          <w:tab w:val="clear" w:pos="1080"/>
        </w:tabs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 tytułu odstąpienia od umowy, z przyczyn, za które Zamawiający nie ponosi odpowiedzialności – w wysokości 15 % wynagrodzenia ogółem brutto.</w:t>
      </w:r>
    </w:p>
    <w:p w:rsidR="00C90D34" w:rsidRDefault="00C90D34" w:rsidP="004E4834">
      <w:pPr>
        <w:pStyle w:val="BodyText"/>
        <w:numPr>
          <w:ilvl w:val="0"/>
          <w:numId w:val="9"/>
        </w:numPr>
        <w:tabs>
          <w:tab w:val="left" w:pos="300"/>
        </w:tabs>
        <w:spacing w:after="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odszkodowania uzupełniającego, przenoszącego wysokość kar umownych do wysokości rzeczywiście poniesionej szkody.</w:t>
      </w:r>
    </w:p>
    <w:p w:rsidR="00C90D34" w:rsidRDefault="00C90D34" w:rsidP="004E4834">
      <w:pPr>
        <w:pStyle w:val="BodyText"/>
        <w:numPr>
          <w:ilvl w:val="0"/>
          <w:numId w:val="9"/>
        </w:numPr>
        <w:tabs>
          <w:tab w:val="left" w:pos="357"/>
        </w:tabs>
        <w:spacing w:after="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Wykonawca wyraża zgodę na potrącanie kar umownych z wynagrodzenia za wykonanie przedmiotu umowy.</w:t>
      </w:r>
    </w:p>
    <w:p w:rsidR="00C90D34" w:rsidRDefault="00C90D34" w:rsidP="00EB5B1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C90D34" w:rsidRDefault="00C90D34" w:rsidP="00EB5B1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C90D34" w:rsidRDefault="00C90D34" w:rsidP="004E4834">
      <w:pPr>
        <w:spacing w:line="360" w:lineRule="auto"/>
        <w:rPr>
          <w:rFonts w:ascii="Arial" w:hAnsi="Arial" w:cs="Arial"/>
          <w:b/>
          <w:bCs/>
        </w:rPr>
      </w:pPr>
    </w:p>
    <w:p w:rsidR="00C90D34" w:rsidRDefault="00C90D34" w:rsidP="004E4834">
      <w:pPr>
        <w:numPr>
          <w:ilvl w:val="0"/>
          <w:numId w:val="10"/>
        </w:numPr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- zgodnie z art. 145 ustawy z dnia 29.01.2004 r. – Prawo zamówień publicznych –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C90D34" w:rsidRDefault="00C90D34" w:rsidP="004E4834">
      <w:pPr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Niezależnie od prawa, wskazanego w ust. 1,</w:t>
      </w:r>
      <w:r>
        <w:rPr>
          <w:rFonts w:ascii="Arial" w:hAnsi="Arial" w:cs="Arial"/>
          <w:smallCaps/>
        </w:rPr>
        <w:t xml:space="preserve"> Z</w:t>
      </w:r>
      <w:r>
        <w:rPr>
          <w:rFonts w:ascii="Arial" w:hAnsi="Arial" w:cs="Arial"/>
        </w:rPr>
        <w:t>amawiającemu przysługuje prawo odstąpienia od umowy w szczególności w następujących przypadkach:</w:t>
      </w:r>
    </w:p>
    <w:p w:rsidR="00C90D34" w:rsidRDefault="00C90D34" w:rsidP="004E4834">
      <w:pPr>
        <w:tabs>
          <w:tab w:val="left" w:pos="426"/>
        </w:tabs>
        <w:spacing w:line="360" w:lineRule="auto"/>
        <w:ind w:left="426" w:hanging="651"/>
        <w:rPr>
          <w:rFonts w:ascii="Arial" w:hAnsi="Arial" w:cs="Arial"/>
        </w:rPr>
      </w:pPr>
      <w:r>
        <w:rPr>
          <w:rFonts w:ascii="Arial" w:hAnsi="Arial" w:cs="Arial"/>
        </w:rPr>
        <w:tab/>
        <w:t>a)  rozwiązania lub ogłoszenia upadłości Wykonawcy,</w:t>
      </w:r>
    </w:p>
    <w:p w:rsidR="00C90D34" w:rsidRDefault="00C90D34" w:rsidP="004E4834">
      <w:pPr>
        <w:tabs>
          <w:tab w:val="left" w:pos="426"/>
        </w:tabs>
        <w:spacing w:line="360" w:lineRule="auto"/>
        <w:ind w:left="426" w:hanging="651"/>
        <w:rPr>
          <w:rFonts w:ascii="Arial" w:hAnsi="Arial" w:cs="Arial"/>
        </w:rPr>
      </w:pPr>
      <w:r>
        <w:rPr>
          <w:rFonts w:ascii="Arial" w:hAnsi="Arial" w:cs="Arial"/>
        </w:rPr>
        <w:tab/>
        <w:t>b)  wydania sądowego nakazu zajęcia majątku Wykonawcy,</w:t>
      </w:r>
    </w:p>
    <w:p w:rsidR="00C90D34" w:rsidRDefault="00C90D34" w:rsidP="004E4834">
      <w:pPr>
        <w:tabs>
          <w:tab w:val="left" w:pos="426"/>
        </w:tabs>
        <w:spacing w:line="360" w:lineRule="auto"/>
        <w:ind w:left="426" w:hanging="651"/>
        <w:rPr>
          <w:rFonts w:ascii="Arial" w:hAnsi="Arial" w:cs="Arial"/>
        </w:rPr>
      </w:pPr>
      <w:r>
        <w:rPr>
          <w:rFonts w:ascii="Arial" w:hAnsi="Arial" w:cs="Arial"/>
        </w:rPr>
        <w:tab/>
        <w:t>c)  gdy Wykonawca nienależycie wykonuje swoje zobowiązania umowne.</w:t>
      </w:r>
    </w:p>
    <w:p w:rsidR="00C90D34" w:rsidRDefault="00C90D34" w:rsidP="004E4834">
      <w:pPr>
        <w:tabs>
          <w:tab w:val="left" w:pos="426"/>
        </w:tabs>
        <w:spacing w:line="360" w:lineRule="auto"/>
        <w:ind w:left="426" w:hanging="651"/>
        <w:rPr>
          <w:rFonts w:ascii="Arial" w:hAnsi="Arial" w:cs="Arial"/>
        </w:rPr>
      </w:pPr>
    </w:p>
    <w:p w:rsidR="00C90D34" w:rsidRPr="00BD1C5F" w:rsidRDefault="00C90D34" w:rsidP="00BD1C5F">
      <w:pPr>
        <w:widowControl w:val="0"/>
        <w:tabs>
          <w:tab w:val="left" w:pos="357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Odstąpienie od umowy, powinno nastąpić w formie pisemnej i zawierać uzasadnienie.</w:t>
      </w:r>
    </w:p>
    <w:p w:rsidR="00C90D34" w:rsidRDefault="00C90D34" w:rsidP="00EB5B1C">
      <w:pPr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C90D34" w:rsidRDefault="00C90D34" w:rsidP="00EB5B1C">
      <w:pPr>
        <w:pStyle w:val="BlockText"/>
        <w:spacing w:before="0" w:line="360" w:lineRule="auto"/>
        <w:ind w:left="0" w:right="4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C90D34" w:rsidRDefault="00C90D34" w:rsidP="004E4834">
      <w:pPr>
        <w:pStyle w:val="Tekstpodstawowywcity21"/>
        <w:keepLines w:val="0"/>
        <w:widowControl/>
        <w:numPr>
          <w:ilvl w:val="0"/>
          <w:numId w:val="11"/>
        </w:numPr>
        <w:tabs>
          <w:tab w:val="num" w:pos="360"/>
        </w:tabs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ewentualne kwestie sporne powstałe na tle wykonania umowy Strony rozstrzygać będą polubownie w drodze wzajemnych negocjacji. W przypadku braku porozumienia, w terminie 30 dni od podjęcia negocjacji, spory podlegają rozstrzyganiu przez sąd właściwy dla siedziby Zamawiającego.</w:t>
      </w:r>
    </w:p>
    <w:p w:rsidR="00C90D34" w:rsidRDefault="00C90D34" w:rsidP="004E4834">
      <w:pPr>
        <w:pStyle w:val="Tekstpodstawowywcity21"/>
        <w:keepLines w:val="0"/>
        <w:widowControl/>
        <w:numPr>
          <w:ilvl w:val="0"/>
          <w:numId w:val="11"/>
        </w:numPr>
        <w:tabs>
          <w:tab w:val="num" w:pos="360"/>
        </w:tabs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Językiem umowy jest język polski.</w:t>
      </w:r>
    </w:p>
    <w:p w:rsidR="00C90D34" w:rsidRDefault="00C90D34" w:rsidP="004E4834">
      <w:pPr>
        <w:pStyle w:val="Tekstpodstawowywcity21"/>
        <w:keepLines w:val="0"/>
        <w:widowControl/>
        <w:numPr>
          <w:ilvl w:val="0"/>
          <w:numId w:val="11"/>
        </w:numPr>
        <w:tabs>
          <w:tab w:val="num" w:pos="360"/>
        </w:tabs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podlega prawu polskiemu i zgodnie z nim powinna być interpretowana.</w:t>
      </w:r>
    </w:p>
    <w:p w:rsidR="00C90D34" w:rsidRPr="0015422A" w:rsidRDefault="00C90D34" w:rsidP="004E4834">
      <w:pPr>
        <w:pStyle w:val="Tekstpodstawowywcity21"/>
        <w:keepLines w:val="0"/>
        <w:widowControl/>
        <w:numPr>
          <w:ilvl w:val="0"/>
          <w:numId w:val="11"/>
        </w:numPr>
        <w:tabs>
          <w:tab w:val="num" w:pos="360"/>
        </w:tabs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15422A">
        <w:rPr>
          <w:rFonts w:ascii="Arial" w:hAnsi="Arial" w:cs="Arial"/>
          <w:sz w:val="20"/>
          <w:szCs w:val="20"/>
        </w:rPr>
        <w:t>W sprawach nieuregulowanych niniejszą umową mają zastosowanie odpowiednie przepisy ustawy  z dnia 29.01.2004 r. Prawo zamówień publicznych (t.j.</w:t>
      </w:r>
      <w:r>
        <w:rPr>
          <w:rFonts w:ascii="Arial" w:hAnsi="Arial" w:cs="Arial"/>
          <w:sz w:val="20"/>
          <w:szCs w:val="20"/>
        </w:rPr>
        <w:t xml:space="preserve"> Dz. U. z 2015r, poz. 2164 z póżn. Zmianami) oraz Kodeksu Cywilnego (t.j. Dz.U z 2016r poz 380 z póżniejszymi zmianami)</w:t>
      </w:r>
    </w:p>
    <w:p w:rsidR="00C90D34" w:rsidRDefault="00C90D34" w:rsidP="004E4834">
      <w:pPr>
        <w:pStyle w:val="Tekstpodstawowywcity21"/>
        <w:keepLines w:val="0"/>
        <w:widowControl/>
        <w:numPr>
          <w:ilvl w:val="0"/>
          <w:numId w:val="11"/>
        </w:numPr>
        <w:tabs>
          <w:tab w:val="num" w:pos="360"/>
        </w:tabs>
        <w:spacing w:line="360" w:lineRule="auto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niniejszej umowy może nastąpić za zgodą Stron, wyłącznie w formie pisemnej, pod rygorem nieważności.</w:t>
      </w:r>
    </w:p>
    <w:p w:rsidR="00C90D34" w:rsidRDefault="00C90D34" w:rsidP="004E4834">
      <w:pPr>
        <w:pStyle w:val="Tekstpodstawowywcity21"/>
        <w:keepLines w:val="0"/>
        <w:widowControl/>
        <w:numPr>
          <w:ilvl w:val="0"/>
          <w:numId w:val="11"/>
        </w:numPr>
        <w:tabs>
          <w:tab w:val="num" w:pos="360"/>
        </w:tabs>
        <w:spacing w:line="360" w:lineRule="auto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niniejszą sporządzono w trzech jednobrzmiących egzemplarzach, z czego dwa dla Zamawiającego, jeden dla Wykonawcy.</w:t>
      </w:r>
    </w:p>
    <w:p w:rsidR="00C90D34" w:rsidRDefault="00C90D34" w:rsidP="00EB5B1C">
      <w:pPr>
        <w:spacing w:line="360" w:lineRule="auto"/>
        <w:ind w:right="45"/>
        <w:jc w:val="both"/>
        <w:rPr>
          <w:rFonts w:ascii="Arial" w:hAnsi="Arial" w:cs="Arial"/>
        </w:rPr>
      </w:pPr>
      <w:bookmarkStart w:id="0" w:name="_GoBack"/>
      <w:bookmarkEnd w:id="0"/>
    </w:p>
    <w:p w:rsidR="00C90D34" w:rsidRDefault="00C90D34" w:rsidP="00EB5B1C">
      <w:pPr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                                                                    WYKONAWCA</w:t>
      </w:r>
    </w:p>
    <w:p w:rsidR="00C90D34" w:rsidRDefault="00C90D34" w:rsidP="00EB5B1C">
      <w:pPr>
        <w:spacing w:line="360" w:lineRule="auto"/>
        <w:ind w:right="45"/>
        <w:jc w:val="center"/>
        <w:rPr>
          <w:rFonts w:ascii="Arial" w:hAnsi="Arial" w:cs="Arial"/>
          <w:b/>
          <w:bCs/>
        </w:rPr>
      </w:pPr>
    </w:p>
    <w:p w:rsidR="00C90D34" w:rsidRDefault="00C90D34" w:rsidP="00EB5B1C">
      <w:pPr>
        <w:spacing w:line="360" w:lineRule="auto"/>
        <w:ind w:right="45"/>
        <w:jc w:val="center"/>
        <w:rPr>
          <w:rFonts w:ascii="Arial" w:hAnsi="Arial" w:cs="Arial"/>
          <w:b/>
          <w:bCs/>
        </w:rPr>
      </w:pPr>
    </w:p>
    <w:p w:rsidR="00C90D34" w:rsidRDefault="00C90D34" w:rsidP="00EB5B1C">
      <w:pPr>
        <w:spacing w:line="360" w:lineRule="auto"/>
        <w:ind w:right="45"/>
        <w:jc w:val="center"/>
        <w:rPr>
          <w:rFonts w:ascii="Arial" w:hAnsi="Arial" w:cs="Arial"/>
          <w:b/>
          <w:bCs/>
        </w:rPr>
      </w:pPr>
    </w:p>
    <w:p w:rsidR="00C90D34" w:rsidRDefault="00C90D34" w:rsidP="00EB5B1C">
      <w:pPr>
        <w:spacing w:line="360" w:lineRule="auto"/>
        <w:ind w:right="4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90D34" w:rsidRDefault="00C90D34" w:rsidP="006C030C">
      <w:pPr>
        <w:spacing w:line="360" w:lineRule="auto"/>
        <w:ind w:right="4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Załączniki:</w:t>
      </w:r>
    </w:p>
    <w:p w:rsidR="00C90D34" w:rsidRPr="004E4834" w:rsidRDefault="00C90D34" w:rsidP="004E4834">
      <w:pPr>
        <w:spacing w:line="360" w:lineRule="auto"/>
        <w:ind w:left="284" w:right="4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E4834">
        <w:rPr>
          <w:rFonts w:ascii="Arial" w:hAnsi="Arial" w:cs="Arial"/>
        </w:rPr>
        <w:t xml:space="preserve">dokumenty stwierdzające, że samochód: </w:t>
      </w:r>
    </w:p>
    <w:p w:rsidR="00C90D34" w:rsidRPr="00D34682" w:rsidRDefault="00C90D34" w:rsidP="00D34682">
      <w:pPr>
        <w:pStyle w:val="ListParagraph"/>
        <w:spacing w:line="360" w:lineRule="auto"/>
        <w:ind w:left="207" w:right="45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a) </w:t>
      </w:r>
      <w:r w:rsidRPr="00D34682">
        <w:rPr>
          <w:rFonts w:ascii="Arial" w:hAnsi="Arial" w:cs="Arial"/>
        </w:rPr>
        <w:t>posiada homologację, o której mowa w § 1 ust. 2 pkt a),</w:t>
      </w:r>
    </w:p>
    <w:p w:rsidR="00C90D34" w:rsidRPr="006C030C" w:rsidRDefault="00C90D34" w:rsidP="006C030C">
      <w:pPr>
        <w:widowControl w:val="0"/>
        <w:tabs>
          <w:tab w:val="left" w:pos="357"/>
        </w:tabs>
        <w:suppressAutoHyphens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spełnia wymogi w zakresie emisji spalin,  </w:t>
      </w:r>
    </w:p>
    <w:p w:rsidR="00C90D34" w:rsidRPr="006C030C" w:rsidRDefault="00C90D34" w:rsidP="002D5597">
      <w:pPr>
        <w:pStyle w:val="ListParagraph"/>
        <w:widowControl w:val="0"/>
        <w:numPr>
          <w:ilvl w:val="2"/>
          <w:numId w:val="3"/>
        </w:numPr>
        <w:tabs>
          <w:tab w:val="clear" w:pos="2160"/>
        </w:tabs>
        <w:suppressAutoHyphens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niezbędne</w:t>
      </w:r>
      <w:r w:rsidRPr="006C030C">
        <w:rPr>
          <w:rFonts w:ascii="Arial" w:hAnsi="Arial" w:cs="Arial"/>
        </w:rPr>
        <w:t xml:space="preserve"> do jego rejestracji,</w:t>
      </w:r>
    </w:p>
    <w:p w:rsidR="00C90D34" w:rsidRPr="006C030C" w:rsidRDefault="00C90D34" w:rsidP="002D5597">
      <w:pPr>
        <w:pStyle w:val="ListParagraph"/>
        <w:widowControl w:val="0"/>
        <w:numPr>
          <w:ilvl w:val="2"/>
          <w:numId w:val="3"/>
        </w:numPr>
        <w:tabs>
          <w:tab w:val="clear" w:pos="2160"/>
        </w:tabs>
        <w:suppressAutoHyphens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książka</w:t>
      </w:r>
      <w:r w:rsidRPr="006C030C">
        <w:rPr>
          <w:rFonts w:ascii="Arial" w:hAnsi="Arial" w:cs="Arial"/>
        </w:rPr>
        <w:t xml:space="preserve"> pojazdu,</w:t>
      </w:r>
    </w:p>
    <w:p w:rsidR="00C90D34" w:rsidRPr="006C030C" w:rsidRDefault="00C90D34" w:rsidP="002D5597">
      <w:pPr>
        <w:pStyle w:val="ListParagraph"/>
        <w:widowControl w:val="0"/>
        <w:numPr>
          <w:ilvl w:val="2"/>
          <w:numId w:val="3"/>
        </w:numPr>
        <w:tabs>
          <w:tab w:val="clear" w:pos="2160"/>
        </w:tabs>
        <w:suppressAutoHyphens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książka gwarancyjna</w:t>
      </w:r>
      <w:r w:rsidRPr="006C030C">
        <w:rPr>
          <w:rFonts w:ascii="Arial" w:hAnsi="Arial" w:cs="Arial"/>
        </w:rPr>
        <w:t>,</w:t>
      </w:r>
    </w:p>
    <w:p w:rsidR="00C90D34" w:rsidRPr="006C030C" w:rsidRDefault="00C90D34" w:rsidP="002D5597">
      <w:pPr>
        <w:pStyle w:val="ListParagraph"/>
        <w:widowControl w:val="0"/>
        <w:numPr>
          <w:ilvl w:val="2"/>
          <w:numId w:val="3"/>
        </w:numPr>
        <w:tabs>
          <w:tab w:val="clear" w:pos="2160"/>
        </w:tabs>
        <w:suppressAutoHyphens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</w:t>
      </w:r>
      <w:r w:rsidRPr="006C030C">
        <w:rPr>
          <w:rFonts w:ascii="Arial" w:hAnsi="Arial" w:cs="Arial"/>
        </w:rPr>
        <w:t xml:space="preserve"> obsługi w języku polskim,</w:t>
      </w:r>
    </w:p>
    <w:p w:rsidR="00C90D34" w:rsidRPr="006C030C" w:rsidRDefault="00C90D34" w:rsidP="002D5597">
      <w:pPr>
        <w:pStyle w:val="ListParagraph"/>
        <w:widowControl w:val="0"/>
        <w:numPr>
          <w:ilvl w:val="2"/>
          <w:numId w:val="3"/>
        </w:numPr>
        <w:tabs>
          <w:tab w:val="clear" w:pos="2160"/>
          <w:tab w:val="left" w:pos="400"/>
        </w:tabs>
        <w:suppressAutoHyphens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C030C">
        <w:rPr>
          <w:rFonts w:ascii="Arial" w:hAnsi="Arial" w:cs="Arial"/>
        </w:rPr>
        <w:t xml:space="preserve">inne wymagane prawem dokumenty pojazdu, </w:t>
      </w:r>
    </w:p>
    <w:p w:rsidR="00C90D34" w:rsidRDefault="00C90D34" w:rsidP="005D2FA4">
      <w:pPr>
        <w:spacing w:line="239" w:lineRule="auto"/>
        <w:rPr>
          <w:rFonts w:ascii="Arial" w:hAnsi="Arial" w:cs="Arial"/>
          <w:b/>
          <w:bCs/>
          <w:sz w:val="22"/>
          <w:szCs w:val="22"/>
        </w:rPr>
      </w:pPr>
    </w:p>
    <w:sectPr w:rsidR="00C90D34" w:rsidSect="004D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82058D"/>
    <w:multiLevelType w:val="hybridMultilevel"/>
    <w:tmpl w:val="FB94FFC8"/>
    <w:lvl w:ilvl="0" w:tplc="CE10B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84EE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A2E98"/>
    <w:multiLevelType w:val="hybridMultilevel"/>
    <w:tmpl w:val="E0DC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E04"/>
    <w:multiLevelType w:val="hybridMultilevel"/>
    <w:tmpl w:val="C32E4E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7A17"/>
    <w:multiLevelType w:val="hybridMultilevel"/>
    <w:tmpl w:val="1DFC97B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E1800"/>
    <w:multiLevelType w:val="hybridMultilevel"/>
    <w:tmpl w:val="919A4B22"/>
    <w:lvl w:ilvl="0" w:tplc="347496F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068F"/>
    <w:multiLevelType w:val="hybridMultilevel"/>
    <w:tmpl w:val="AC2CC94C"/>
    <w:lvl w:ilvl="0" w:tplc="1384EE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F6D3B"/>
    <w:multiLevelType w:val="hybridMultilevel"/>
    <w:tmpl w:val="B68C9800"/>
    <w:lvl w:ilvl="0" w:tplc="2064F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D66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F17A8"/>
    <w:multiLevelType w:val="hybridMultilevel"/>
    <w:tmpl w:val="B03C5C90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43C2F638">
      <w:start w:val="1"/>
      <w:numFmt w:val="lowerLetter"/>
      <w:lvlText w:val="%2)"/>
      <w:lvlJc w:val="left"/>
      <w:pPr>
        <w:tabs>
          <w:tab w:val="num" w:pos="2565"/>
        </w:tabs>
        <w:ind w:left="25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B6587"/>
    <w:multiLevelType w:val="hybridMultilevel"/>
    <w:tmpl w:val="828CB080"/>
    <w:lvl w:ilvl="0" w:tplc="ADE85140">
      <w:start w:val="1"/>
      <w:numFmt w:val="decimal"/>
      <w:lvlText w:val="%1)"/>
      <w:lvlJc w:val="left"/>
      <w:pPr>
        <w:tabs>
          <w:tab w:val="num" w:pos="867"/>
        </w:tabs>
        <w:ind w:left="8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74DD2"/>
    <w:multiLevelType w:val="hybridMultilevel"/>
    <w:tmpl w:val="36801650"/>
    <w:lvl w:ilvl="0" w:tplc="6234DA28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11C27"/>
    <w:multiLevelType w:val="hybridMultilevel"/>
    <w:tmpl w:val="F24269D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F1202"/>
    <w:multiLevelType w:val="hybridMultilevel"/>
    <w:tmpl w:val="18362AE8"/>
    <w:lvl w:ilvl="0" w:tplc="8F66B23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A3B"/>
    <w:rsid w:val="0001237C"/>
    <w:rsid w:val="00014C09"/>
    <w:rsid w:val="0004379F"/>
    <w:rsid w:val="00056B4C"/>
    <w:rsid w:val="00063330"/>
    <w:rsid w:val="00063588"/>
    <w:rsid w:val="00080093"/>
    <w:rsid w:val="000906B4"/>
    <w:rsid w:val="000B177F"/>
    <w:rsid w:val="000B6281"/>
    <w:rsid w:val="000D06AB"/>
    <w:rsid w:val="000E0A5C"/>
    <w:rsid w:val="000E5B8C"/>
    <w:rsid w:val="000E7421"/>
    <w:rsid w:val="0011565E"/>
    <w:rsid w:val="00120459"/>
    <w:rsid w:val="001214C9"/>
    <w:rsid w:val="00124CD0"/>
    <w:rsid w:val="001269B3"/>
    <w:rsid w:val="001301E0"/>
    <w:rsid w:val="00135998"/>
    <w:rsid w:val="001443D8"/>
    <w:rsid w:val="0015422A"/>
    <w:rsid w:val="00157EDB"/>
    <w:rsid w:val="001644C8"/>
    <w:rsid w:val="00164966"/>
    <w:rsid w:val="00170B70"/>
    <w:rsid w:val="00177C10"/>
    <w:rsid w:val="00181B1D"/>
    <w:rsid w:val="00196350"/>
    <w:rsid w:val="00196521"/>
    <w:rsid w:val="001A0AEC"/>
    <w:rsid w:val="001A5425"/>
    <w:rsid w:val="001A7A9A"/>
    <w:rsid w:val="001D0066"/>
    <w:rsid w:val="001D0E8B"/>
    <w:rsid w:val="001F3D61"/>
    <w:rsid w:val="001F3FEE"/>
    <w:rsid w:val="001F7F3D"/>
    <w:rsid w:val="00203644"/>
    <w:rsid w:val="002050A7"/>
    <w:rsid w:val="002129AC"/>
    <w:rsid w:val="00215EB2"/>
    <w:rsid w:val="002168B2"/>
    <w:rsid w:val="00232016"/>
    <w:rsid w:val="00233885"/>
    <w:rsid w:val="002378A9"/>
    <w:rsid w:val="0025256C"/>
    <w:rsid w:val="00260CA3"/>
    <w:rsid w:val="0027083D"/>
    <w:rsid w:val="00273A09"/>
    <w:rsid w:val="00275C6E"/>
    <w:rsid w:val="0028089A"/>
    <w:rsid w:val="002911F1"/>
    <w:rsid w:val="002978B5"/>
    <w:rsid w:val="002A3AC5"/>
    <w:rsid w:val="002A4B98"/>
    <w:rsid w:val="002D066F"/>
    <w:rsid w:val="002D2901"/>
    <w:rsid w:val="002D5597"/>
    <w:rsid w:val="002D7A3B"/>
    <w:rsid w:val="002E10B4"/>
    <w:rsid w:val="002F4ECA"/>
    <w:rsid w:val="00321DA5"/>
    <w:rsid w:val="00330558"/>
    <w:rsid w:val="00343591"/>
    <w:rsid w:val="00343631"/>
    <w:rsid w:val="00364915"/>
    <w:rsid w:val="00380D3A"/>
    <w:rsid w:val="0038443A"/>
    <w:rsid w:val="00394493"/>
    <w:rsid w:val="003A234B"/>
    <w:rsid w:val="003A4075"/>
    <w:rsid w:val="003B4802"/>
    <w:rsid w:val="003C1024"/>
    <w:rsid w:val="003C4BC3"/>
    <w:rsid w:val="003C5F99"/>
    <w:rsid w:val="003C7035"/>
    <w:rsid w:val="003D5A51"/>
    <w:rsid w:val="004057B3"/>
    <w:rsid w:val="00414D35"/>
    <w:rsid w:val="00417695"/>
    <w:rsid w:val="004266CD"/>
    <w:rsid w:val="00432627"/>
    <w:rsid w:val="00453AA7"/>
    <w:rsid w:val="00472BED"/>
    <w:rsid w:val="004876B1"/>
    <w:rsid w:val="0049030C"/>
    <w:rsid w:val="00490994"/>
    <w:rsid w:val="004909A7"/>
    <w:rsid w:val="00494D5F"/>
    <w:rsid w:val="004A46D4"/>
    <w:rsid w:val="004C1657"/>
    <w:rsid w:val="004C6590"/>
    <w:rsid w:val="004D1143"/>
    <w:rsid w:val="004D3713"/>
    <w:rsid w:val="004E4834"/>
    <w:rsid w:val="004E7F3B"/>
    <w:rsid w:val="005151F8"/>
    <w:rsid w:val="00553A6A"/>
    <w:rsid w:val="00554F40"/>
    <w:rsid w:val="0056014B"/>
    <w:rsid w:val="005735DD"/>
    <w:rsid w:val="0059133F"/>
    <w:rsid w:val="00591600"/>
    <w:rsid w:val="005A1E30"/>
    <w:rsid w:val="005A7874"/>
    <w:rsid w:val="005B2D4A"/>
    <w:rsid w:val="005C6A9B"/>
    <w:rsid w:val="005D2FA4"/>
    <w:rsid w:val="005E1582"/>
    <w:rsid w:val="005E178D"/>
    <w:rsid w:val="005F75F2"/>
    <w:rsid w:val="0060477C"/>
    <w:rsid w:val="00605CDC"/>
    <w:rsid w:val="00612576"/>
    <w:rsid w:val="00622B20"/>
    <w:rsid w:val="0062741A"/>
    <w:rsid w:val="00633D89"/>
    <w:rsid w:val="0063584E"/>
    <w:rsid w:val="006652BD"/>
    <w:rsid w:val="006703C4"/>
    <w:rsid w:val="00672694"/>
    <w:rsid w:val="006739F6"/>
    <w:rsid w:val="006743C1"/>
    <w:rsid w:val="00685A51"/>
    <w:rsid w:val="006920C6"/>
    <w:rsid w:val="00693950"/>
    <w:rsid w:val="006A01A8"/>
    <w:rsid w:val="006A52BB"/>
    <w:rsid w:val="006B3EC8"/>
    <w:rsid w:val="006C030C"/>
    <w:rsid w:val="006C2F33"/>
    <w:rsid w:val="006D1749"/>
    <w:rsid w:val="006D4D68"/>
    <w:rsid w:val="006D57B3"/>
    <w:rsid w:val="006E40C5"/>
    <w:rsid w:val="006E6AEE"/>
    <w:rsid w:val="006F1C8A"/>
    <w:rsid w:val="006F6EEA"/>
    <w:rsid w:val="006F6FB6"/>
    <w:rsid w:val="006F7EAA"/>
    <w:rsid w:val="00713058"/>
    <w:rsid w:val="00737A7B"/>
    <w:rsid w:val="007435BB"/>
    <w:rsid w:val="00744995"/>
    <w:rsid w:val="00751125"/>
    <w:rsid w:val="00756C82"/>
    <w:rsid w:val="0076350B"/>
    <w:rsid w:val="00772F0F"/>
    <w:rsid w:val="00777754"/>
    <w:rsid w:val="00782684"/>
    <w:rsid w:val="00785BED"/>
    <w:rsid w:val="00792D1E"/>
    <w:rsid w:val="007B6B52"/>
    <w:rsid w:val="007D3866"/>
    <w:rsid w:val="007D7947"/>
    <w:rsid w:val="007E2734"/>
    <w:rsid w:val="007F0FAB"/>
    <w:rsid w:val="007F1C48"/>
    <w:rsid w:val="007F489B"/>
    <w:rsid w:val="007F6DC5"/>
    <w:rsid w:val="007F7DBD"/>
    <w:rsid w:val="00801B43"/>
    <w:rsid w:val="00815EEA"/>
    <w:rsid w:val="0082322A"/>
    <w:rsid w:val="00824C9E"/>
    <w:rsid w:val="00827C9F"/>
    <w:rsid w:val="0083447E"/>
    <w:rsid w:val="0084054F"/>
    <w:rsid w:val="008475CB"/>
    <w:rsid w:val="00861759"/>
    <w:rsid w:val="00891715"/>
    <w:rsid w:val="008A3507"/>
    <w:rsid w:val="008B5848"/>
    <w:rsid w:val="008D0817"/>
    <w:rsid w:val="008D6EE1"/>
    <w:rsid w:val="008F0630"/>
    <w:rsid w:val="008F6E9C"/>
    <w:rsid w:val="00932686"/>
    <w:rsid w:val="00934EDB"/>
    <w:rsid w:val="00946418"/>
    <w:rsid w:val="00951056"/>
    <w:rsid w:val="00967F40"/>
    <w:rsid w:val="00971536"/>
    <w:rsid w:val="00982F21"/>
    <w:rsid w:val="0098509D"/>
    <w:rsid w:val="009864DD"/>
    <w:rsid w:val="009A2E26"/>
    <w:rsid w:val="009C0BD9"/>
    <w:rsid w:val="009D2A94"/>
    <w:rsid w:val="009E2C8A"/>
    <w:rsid w:val="009F4763"/>
    <w:rsid w:val="00A006DC"/>
    <w:rsid w:val="00A00945"/>
    <w:rsid w:val="00A00C9C"/>
    <w:rsid w:val="00A07278"/>
    <w:rsid w:val="00A30F10"/>
    <w:rsid w:val="00A40200"/>
    <w:rsid w:val="00A52320"/>
    <w:rsid w:val="00A534AE"/>
    <w:rsid w:val="00A55377"/>
    <w:rsid w:val="00A559F7"/>
    <w:rsid w:val="00A76F94"/>
    <w:rsid w:val="00A83900"/>
    <w:rsid w:val="00A83C42"/>
    <w:rsid w:val="00A863D3"/>
    <w:rsid w:val="00AA5E2A"/>
    <w:rsid w:val="00AB1B57"/>
    <w:rsid w:val="00AB2056"/>
    <w:rsid w:val="00AC1B04"/>
    <w:rsid w:val="00AC2A7B"/>
    <w:rsid w:val="00AD0865"/>
    <w:rsid w:val="00AD5D5D"/>
    <w:rsid w:val="00AD62E9"/>
    <w:rsid w:val="00AD6AFC"/>
    <w:rsid w:val="00AE16A0"/>
    <w:rsid w:val="00AE4BE6"/>
    <w:rsid w:val="00B0082E"/>
    <w:rsid w:val="00B070CE"/>
    <w:rsid w:val="00B12B5C"/>
    <w:rsid w:val="00B13149"/>
    <w:rsid w:val="00B14769"/>
    <w:rsid w:val="00B159D2"/>
    <w:rsid w:val="00B20CF8"/>
    <w:rsid w:val="00B30895"/>
    <w:rsid w:val="00B56780"/>
    <w:rsid w:val="00B57E63"/>
    <w:rsid w:val="00B6473F"/>
    <w:rsid w:val="00B676B9"/>
    <w:rsid w:val="00B81BC4"/>
    <w:rsid w:val="00B84591"/>
    <w:rsid w:val="00B953C4"/>
    <w:rsid w:val="00BA3627"/>
    <w:rsid w:val="00BA6584"/>
    <w:rsid w:val="00BC2289"/>
    <w:rsid w:val="00BC4089"/>
    <w:rsid w:val="00BD1C5F"/>
    <w:rsid w:val="00BD294B"/>
    <w:rsid w:val="00BF0861"/>
    <w:rsid w:val="00BF0BBB"/>
    <w:rsid w:val="00BF3158"/>
    <w:rsid w:val="00C162B5"/>
    <w:rsid w:val="00C177AE"/>
    <w:rsid w:val="00C22F1F"/>
    <w:rsid w:val="00C24450"/>
    <w:rsid w:val="00C256C2"/>
    <w:rsid w:val="00C27A52"/>
    <w:rsid w:val="00C32A39"/>
    <w:rsid w:val="00C34278"/>
    <w:rsid w:val="00C34377"/>
    <w:rsid w:val="00C50EDE"/>
    <w:rsid w:val="00C616A4"/>
    <w:rsid w:val="00C6239B"/>
    <w:rsid w:val="00C654BF"/>
    <w:rsid w:val="00C90D34"/>
    <w:rsid w:val="00CA1B8B"/>
    <w:rsid w:val="00CA43E0"/>
    <w:rsid w:val="00CC0521"/>
    <w:rsid w:val="00CC2E5F"/>
    <w:rsid w:val="00CC6F2B"/>
    <w:rsid w:val="00CD0794"/>
    <w:rsid w:val="00CD2A1C"/>
    <w:rsid w:val="00CE29E0"/>
    <w:rsid w:val="00CF2CD2"/>
    <w:rsid w:val="00CF35B7"/>
    <w:rsid w:val="00CF422E"/>
    <w:rsid w:val="00CF5E3D"/>
    <w:rsid w:val="00D2350B"/>
    <w:rsid w:val="00D34682"/>
    <w:rsid w:val="00D37E47"/>
    <w:rsid w:val="00D41B93"/>
    <w:rsid w:val="00D50AF9"/>
    <w:rsid w:val="00D560DA"/>
    <w:rsid w:val="00D61A9F"/>
    <w:rsid w:val="00D65C05"/>
    <w:rsid w:val="00D83D16"/>
    <w:rsid w:val="00D95125"/>
    <w:rsid w:val="00D97A61"/>
    <w:rsid w:val="00DA45CE"/>
    <w:rsid w:val="00DC7ACA"/>
    <w:rsid w:val="00DF2406"/>
    <w:rsid w:val="00E01DD6"/>
    <w:rsid w:val="00E07CD8"/>
    <w:rsid w:val="00E17B68"/>
    <w:rsid w:val="00E26122"/>
    <w:rsid w:val="00E262F5"/>
    <w:rsid w:val="00E374EC"/>
    <w:rsid w:val="00E42EA2"/>
    <w:rsid w:val="00E446B3"/>
    <w:rsid w:val="00E602A6"/>
    <w:rsid w:val="00E624C3"/>
    <w:rsid w:val="00E67587"/>
    <w:rsid w:val="00E8426F"/>
    <w:rsid w:val="00EB03E6"/>
    <w:rsid w:val="00EB4CED"/>
    <w:rsid w:val="00EB5B1C"/>
    <w:rsid w:val="00EC174E"/>
    <w:rsid w:val="00EC3F30"/>
    <w:rsid w:val="00EE287D"/>
    <w:rsid w:val="00EF40EE"/>
    <w:rsid w:val="00F23309"/>
    <w:rsid w:val="00F30B67"/>
    <w:rsid w:val="00F41B68"/>
    <w:rsid w:val="00F641AE"/>
    <w:rsid w:val="00F76362"/>
    <w:rsid w:val="00F8100F"/>
    <w:rsid w:val="00F810A6"/>
    <w:rsid w:val="00F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3B"/>
    <w:rPr>
      <w:rFonts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A3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A3B"/>
    <w:pPr>
      <w:keepNext/>
      <w:ind w:left="2124" w:firstLine="708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6C2"/>
    <w:pPr>
      <w:keepNext/>
      <w:keepLines/>
      <w:spacing w:before="200"/>
      <w:outlineLvl w:val="4"/>
    </w:pPr>
    <w:rPr>
      <w:rFonts w:ascii="Calibri Light" w:eastAsia="Times New Roman" w:hAnsi="Calibri Light" w:cs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6C2"/>
    <w:pPr>
      <w:keepNext/>
      <w:keepLines/>
      <w:spacing w:before="20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7A3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A3B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7A3B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6C2"/>
    <w:rPr>
      <w:rFonts w:ascii="Calibri Light" w:hAnsi="Calibri Light" w:cs="Calibri Light"/>
      <w:color w:val="1F4D78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56C2"/>
    <w:rPr>
      <w:rFonts w:ascii="Calibri Light" w:hAnsi="Calibri Light" w:cs="Calibri Light"/>
      <w:i/>
      <w:iCs/>
      <w:color w:val="1F4D78"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7A3B"/>
    <w:rPr>
      <w:rFonts w:ascii="Calibri" w:hAnsi="Calibri" w:cs="Calibri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D7A3B"/>
    <w:pPr>
      <w:ind w:left="708"/>
    </w:pPr>
  </w:style>
  <w:style w:type="character" w:styleId="Hyperlink">
    <w:name w:val="Hyperlink"/>
    <w:basedOn w:val="DefaultParagraphFont"/>
    <w:uiPriority w:val="99"/>
    <w:rsid w:val="002D7A3B"/>
    <w:rPr>
      <w:color w:val="0000FF"/>
      <w:u w:val="single"/>
    </w:rPr>
  </w:style>
  <w:style w:type="paragraph" w:styleId="NormalWeb">
    <w:name w:val="Normal (Web)"/>
    <w:basedOn w:val="Normal"/>
    <w:uiPriority w:val="99"/>
    <w:rsid w:val="002D7A3B"/>
    <w:pPr>
      <w:suppressAutoHyphens/>
      <w:spacing w:before="1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D7A3B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7A3B"/>
    <w:rPr>
      <w:rFonts w:ascii="Times New Roman" w:hAnsi="Times New Roman" w:cs="Times New Roman"/>
      <w:sz w:val="20"/>
      <w:szCs w:val="20"/>
    </w:rPr>
  </w:style>
  <w:style w:type="character" w:customStyle="1" w:styleId="Teksttreci5">
    <w:name w:val="Tekst treści (5)_"/>
    <w:link w:val="Teksttreci50"/>
    <w:uiPriority w:val="99"/>
    <w:locked/>
    <w:rsid w:val="002D7A3B"/>
    <w:rPr>
      <w:i/>
      <w:iCs/>
      <w:shd w:val="clear" w:color="auto" w:fill="FFFFFF"/>
    </w:rPr>
  </w:style>
  <w:style w:type="paragraph" w:customStyle="1" w:styleId="Teksttreci50">
    <w:name w:val="Tekst treści (5)"/>
    <w:basedOn w:val="Normal"/>
    <w:link w:val="Teksttreci5"/>
    <w:uiPriority w:val="99"/>
    <w:rsid w:val="002D7A3B"/>
    <w:pPr>
      <w:widowControl w:val="0"/>
      <w:shd w:val="clear" w:color="auto" w:fill="FFFFFF"/>
      <w:spacing w:after="60" w:line="240" w:lineRule="atLeast"/>
    </w:pPr>
    <w:rPr>
      <w:i/>
      <w:iCs/>
    </w:rPr>
  </w:style>
  <w:style w:type="paragraph" w:styleId="NoSpacing">
    <w:name w:val="No Spacing"/>
    <w:uiPriority w:val="99"/>
    <w:qFormat/>
    <w:rsid w:val="002D7A3B"/>
    <w:rPr>
      <w:rFonts w:cs="Calibri"/>
      <w:lang w:eastAsia="en-US"/>
    </w:rPr>
  </w:style>
  <w:style w:type="paragraph" w:customStyle="1" w:styleId="Default">
    <w:name w:val="Default"/>
    <w:uiPriority w:val="99"/>
    <w:rsid w:val="00C256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spec">
    <w:name w:val="ch_spec"/>
    <w:basedOn w:val="Normal"/>
    <w:uiPriority w:val="99"/>
    <w:rsid w:val="00C256C2"/>
    <w:pPr>
      <w:spacing w:before="100" w:beforeAutospacing="1" w:after="100" w:afterAutospacing="1"/>
    </w:pPr>
    <w:rPr>
      <w:sz w:val="24"/>
      <w:szCs w:val="24"/>
    </w:rPr>
  </w:style>
  <w:style w:type="character" w:customStyle="1" w:styleId="jm">
    <w:name w:val="jm"/>
    <w:uiPriority w:val="99"/>
    <w:rsid w:val="00C256C2"/>
  </w:style>
  <w:style w:type="character" w:customStyle="1" w:styleId="ver8g">
    <w:name w:val="ver8g"/>
    <w:uiPriority w:val="99"/>
    <w:rsid w:val="00C256C2"/>
  </w:style>
  <w:style w:type="character" w:customStyle="1" w:styleId="BalloonTextChar">
    <w:name w:val="Balloon Text Char"/>
    <w:uiPriority w:val="99"/>
    <w:semiHidden/>
    <w:locked/>
    <w:rsid w:val="00C256C2"/>
    <w:rPr>
      <w:rFonts w:ascii="Tahoma" w:hAnsi="Tahoma" w:cs="Tahoma"/>
      <w:sz w:val="16"/>
      <w:szCs w:val="16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C256C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26122"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C256C2"/>
    <w:rPr>
      <w:b/>
      <w:bCs/>
    </w:rPr>
  </w:style>
  <w:style w:type="character" w:customStyle="1" w:styleId="dyszka2">
    <w:name w:val="dyszka2"/>
    <w:basedOn w:val="DefaultParagraphFont"/>
    <w:uiPriority w:val="99"/>
    <w:rsid w:val="00C256C2"/>
  </w:style>
  <w:style w:type="character" w:customStyle="1" w:styleId="FootnoteTextChar">
    <w:name w:val="Footnote Text Char"/>
    <w:uiPriority w:val="99"/>
    <w:semiHidden/>
    <w:locked/>
    <w:rsid w:val="00C256C2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C256C2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26122"/>
    <w:rPr>
      <w:sz w:val="20"/>
      <w:szCs w:val="20"/>
    </w:rPr>
  </w:style>
  <w:style w:type="character" w:customStyle="1" w:styleId="Nagwek2">
    <w:name w:val="Nagłówek #2_"/>
    <w:basedOn w:val="DefaultParagraphFont"/>
    <w:link w:val="Nagwek21"/>
    <w:uiPriority w:val="99"/>
    <w:locked/>
    <w:rsid w:val="000123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1"/>
    <w:basedOn w:val="Normal"/>
    <w:link w:val="Nagwek2"/>
    <w:uiPriority w:val="99"/>
    <w:rsid w:val="0001237C"/>
    <w:pPr>
      <w:widowControl w:val="0"/>
      <w:shd w:val="clear" w:color="auto" w:fill="FFFFFF"/>
      <w:spacing w:after="240" w:line="244" w:lineRule="exact"/>
      <w:ind w:hanging="1520"/>
      <w:jc w:val="center"/>
      <w:outlineLvl w:val="1"/>
    </w:pPr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EB5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5B1C"/>
    <w:rPr>
      <w:sz w:val="20"/>
      <w:szCs w:val="20"/>
    </w:rPr>
  </w:style>
  <w:style w:type="paragraph" w:styleId="BlockText">
    <w:name w:val="Block Text"/>
    <w:basedOn w:val="Normal"/>
    <w:uiPriority w:val="99"/>
    <w:semiHidden/>
    <w:rsid w:val="00EB5B1C"/>
    <w:pPr>
      <w:widowControl w:val="0"/>
      <w:suppressAutoHyphens/>
      <w:overflowPunct w:val="0"/>
      <w:autoSpaceDE w:val="0"/>
      <w:spacing w:before="283"/>
      <w:ind w:left="144" w:right="72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EB5B1C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B5B1C"/>
    <w:rPr>
      <w:rFonts w:ascii="Courier New" w:hAnsi="Courier New" w:cs="Courier New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EB5B1C"/>
    <w:pPr>
      <w:keepLines/>
      <w:widowControl w:val="0"/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1400</Words>
  <Characters>8400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 OŚRODEK DORADZTWA ROLNICZEGO                                        W   MODLISZEWICACH</dc:title>
  <dc:subject/>
  <dc:creator>Kasia</dc:creator>
  <cp:keywords/>
  <dc:description/>
  <cp:lastModifiedBy>heko</cp:lastModifiedBy>
  <cp:revision>4</cp:revision>
  <cp:lastPrinted>2017-03-02T06:32:00Z</cp:lastPrinted>
  <dcterms:created xsi:type="dcterms:W3CDTF">2017-03-02T17:33:00Z</dcterms:created>
  <dcterms:modified xsi:type="dcterms:W3CDTF">2017-03-03T07:46:00Z</dcterms:modified>
</cp:coreProperties>
</file>