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b/>
          <w:bCs/>
          <w:color w:val="333333"/>
          <w:sz w:val="24"/>
          <w:szCs w:val="24"/>
          <w:u w:val="single"/>
        </w:rPr>
      </w:pPr>
      <w:r w:rsidRPr="00FD1EEC">
        <w:rPr>
          <w:rFonts w:ascii="Arial" w:hAnsi="Arial" w:cs="Arial"/>
          <w:b/>
          <w:bCs/>
          <w:color w:val="333333"/>
          <w:sz w:val="24"/>
          <w:szCs w:val="24"/>
          <w:u w:val="single"/>
        </w:rPr>
        <w:t>Załącznik nr 3.2.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 do zasad  udzielania zamówień publicznych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 xml:space="preserve">o wartości szacunkowej nie przekraczającej </w:t>
      </w: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0"/>
          <w:szCs w:val="20"/>
        </w:rPr>
      </w:pPr>
      <w:r w:rsidRPr="00FD1EEC">
        <w:rPr>
          <w:rFonts w:ascii="Arial" w:hAnsi="Arial" w:cs="Arial"/>
          <w:color w:val="333333"/>
          <w:sz w:val="20"/>
          <w:szCs w:val="20"/>
        </w:rPr>
        <w:t>równowartości kwoty 30 000 euro.</w:t>
      </w:r>
    </w:p>
    <w:p w:rsidR="00674C79" w:rsidRPr="00FD1EEC" w:rsidRDefault="00674C79" w:rsidP="00674C79">
      <w:pPr>
        <w:spacing w:after="0" w:line="240" w:lineRule="auto"/>
        <w:ind w:left="360"/>
        <w:jc w:val="right"/>
        <w:rPr>
          <w:rFonts w:ascii="Arial" w:hAnsi="Arial" w:cs="Arial"/>
          <w:iCs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……………….., dnia .................................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iCs/>
          <w:color w:val="333333"/>
          <w:sz w:val="24"/>
          <w:szCs w:val="24"/>
        </w:rPr>
        <w:t>.........................................................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  </w:t>
      </w: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(Pieczątka wykonawcy i jego dane)</w:t>
      </w:r>
    </w:p>
    <w:p w:rsidR="00674C79" w:rsidRPr="00FD1EEC" w:rsidRDefault="00674C79" w:rsidP="00674C79">
      <w:pPr>
        <w:tabs>
          <w:tab w:val="left" w:pos="708"/>
        </w:tabs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PROPOZYCJA CENOWA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Odpowiadając na zaproszenie do złożenia propozycji cenowej / ofertowej na zadanie pn.:  …………………..............................................................................................................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jc w:val="center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1. Oferuję wykonanie </w:t>
      </w:r>
      <w:r w:rsidR="00963631">
        <w:rPr>
          <w:rFonts w:ascii="Arial" w:hAnsi="Arial" w:cs="Arial"/>
          <w:b/>
          <w:color w:val="333333"/>
          <w:sz w:val="24"/>
          <w:szCs w:val="24"/>
        </w:rPr>
        <w:t xml:space="preserve">usługi </w:t>
      </w:r>
      <w:bookmarkStart w:id="0" w:name="_GoBack"/>
      <w:bookmarkEnd w:id="0"/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będącej przedmiotem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zamówienia, zgodnie z wymogami opisu przedmiotu zamówienia, na  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następujących warunkach:</w:t>
      </w:r>
    </w:p>
    <w:p w:rsidR="00674C79" w:rsidRPr="00FD1EEC" w:rsidRDefault="00674C79" w:rsidP="00674C79">
      <w:pPr>
        <w:spacing w:after="0" w:line="240" w:lineRule="auto"/>
        <w:ind w:left="360"/>
        <w:jc w:val="both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netto: ................................................... złotych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Podatek od towarów i usług ......................%, …………… złotych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Cena brutto: .....................  złotych (słownie: 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firstLine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.................................................................................................................................)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2.      Termin realizacji zamówienia: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3.      Okres gwarancji: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>4.      Warunki płatności:</w:t>
      </w:r>
      <w:r w:rsidRPr="00FD1EEC">
        <w:rPr>
          <w:rFonts w:ascii="Arial" w:hAnsi="Arial" w:cs="Arial"/>
          <w:color w:val="333333"/>
          <w:sz w:val="24"/>
          <w:szCs w:val="24"/>
        </w:rPr>
        <w:t xml:space="preserve"> ..................................................................................................................................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5.     Oświadczam, że zapoznałem się z opisem przedmiotu zamówienia i nie 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wnoszę do niego zastrzeżeń.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6.     Oświadczam, że zawarte w „Zaproszeniu do złożenia propozycji cenowej /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ofertowej” warunki umowy / wzór umowy akceptuję i zobowiązuję się w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przypadku przyjęcia mojej propozycji do zawarcia umowy na wyżej  </w:t>
      </w:r>
    </w:p>
    <w:p w:rsidR="00674C79" w:rsidRPr="00FD1EEC" w:rsidRDefault="00674C79" w:rsidP="00674C79">
      <w:pPr>
        <w:spacing w:after="0" w:line="240" w:lineRule="auto"/>
        <w:ind w:left="360" w:hanging="360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wymienionych warunkach.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7.    Załącznikami do propozycji są: dokumenty i załączniki wymienione w pkt 5  </w:t>
      </w:r>
    </w:p>
    <w:p w:rsidR="00674C79" w:rsidRPr="00FD1EEC" w:rsidRDefault="00674C79" w:rsidP="00674C79">
      <w:pPr>
        <w:spacing w:after="0" w:line="240" w:lineRule="auto"/>
        <w:jc w:val="both"/>
        <w:rPr>
          <w:rFonts w:ascii="Arial" w:hAnsi="Arial" w:cs="Arial"/>
          <w:b/>
          <w:color w:val="333333"/>
          <w:sz w:val="24"/>
          <w:szCs w:val="24"/>
        </w:rPr>
      </w:pPr>
      <w:r w:rsidRPr="00FD1EEC">
        <w:rPr>
          <w:rFonts w:ascii="Arial" w:hAnsi="Arial" w:cs="Arial"/>
          <w:b/>
          <w:color w:val="333333"/>
          <w:sz w:val="24"/>
          <w:szCs w:val="24"/>
        </w:rPr>
        <w:t xml:space="preserve">        zaproszenia.</w:t>
      </w:r>
    </w:p>
    <w:p w:rsidR="00674C79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rPr>
          <w:rFonts w:ascii="Arial" w:hAnsi="Arial" w:cs="Arial"/>
          <w:color w:val="333333"/>
          <w:sz w:val="24"/>
          <w:szCs w:val="24"/>
        </w:rPr>
      </w:pPr>
    </w:p>
    <w:p w:rsidR="00674C79" w:rsidRPr="00FD1EEC" w:rsidRDefault="00674C79" w:rsidP="00674C79">
      <w:pPr>
        <w:spacing w:after="0" w:line="240" w:lineRule="auto"/>
        <w:jc w:val="right"/>
        <w:rPr>
          <w:rFonts w:ascii="Arial" w:hAnsi="Arial" w:cs="Arial"/>
          <w:color w:val="333333"/>
          <w:sz w:val="24"/>
          <w:szCs w:val="24"/>
        </w:rPr>
      </w:pPr>
      <w:r w:rsidRPr="00FD1EEC">
        <w:rPr>
          <w:rFonts w:ascii="Arial" w:hAnsi="Arial" w:cs="Arial"/>
          <w:color w:val="333333"/>
          <w:sz w:val="24"/>
          <w:szCs w:val="24"/>
        </w:rPr>
        <w:t>...............................................................</w:t>
      </w:r>
    </w:p>
    <w:p w:rsidR="00674C79" w:rsidRDefault="00674C79" w:rsidP="00674C79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</w:rPr>
      </w:pPr>
      <w:r w:rsidRPr="00FD1EEC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 xml:space="preserve"> (</w:t>
      </w:r>
      <w:r w:rsidRPr="00FD1EEC">
        <w:rPr>
          <w:rFonts w:ascii="Times New Roman" w:hAnsi="Times New Roman"/>
          <w:sz w:val="24"/>
          <w:szCs w:val="24"/>
        </w:rPr>
        <w:t>podpis i pieczątka wykonawcy)</w:t>
      </w:r>
    </w:p>
    <w:p w:rsidR="00DB4743" w:rsidRPr="000C74C3" w:rsidRDefault="00DB4743" w:rsidP="002C632C">
      <w:pPr>
        <w:ind w:left="-142" w:firstLine="426"/>
      </w:pPr>
    </w:p>
    <w:sectPr w:rsidR="00DB4743" w:rsidRPr="000C74C3" w:rsidSect="00A1009D">
      <w:footerReference w:type="default" r:id="rId6"/>
      <w:pgSz w:w="11906" w:h="16838"/>
      <w:pgMar w:top="1417" w:right="1133" w:bottom="1417" w:left="1134" w:header="708" w:footer="3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F5192" w:rsidRDefault="008F5192" w:rsidP="000C74C3">
      <w:pPr>
        <w:spacing w:after="0" w:line="240" w:lineRule="auto"/>
      </w:pPr>
      <w:r>
        <w:separator/>
      </w:r>
    </w:p>
  </w:endnote>
  <w:endnote w:type="continuationSeparator" w:id="0">
    <w:p w:rsidR="008F5192" w:rsidRDefault="008F5192" w:rsidP="000C74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1009D" w:rsidRDefault="00A1009D" w:rsidP="00A1009D">
    <w:pPr>
      <w:pStyle w:val="Nagwek"/>
      <w:spacing w:after="0"/>
    </w:pPr>
    <w:r>
      <w:rPr>
        <w:noProof/>
        <w:lang w:val="pl-PL" w:eastAsia="pl-PL"/>
      </w:rPr>
      <w:drawing>
        <wp:anchor distT="0" distB="0" distL="114300" distR="114300" simplePos="0" relativeHeight="251666432" behindDoc="0" locked="0" layoutInCell="1" allowOverlap="1" wp14:anchorId="382A0660" wp14:editId="3F4366AB">
          <wp:simplePos x="0" y="0"/>
          <wp:positionH relativeFrom="column">
            <wp:posOffset>1016635</wp:posOffset>
          </wp:positionH>
          <wp:positionV relativeFrom="paragraph">
            <wp:posOffset>-38100</wp:posOffset>
          </wp:positionV>
          <wp:extent cx="1533525" cy="648970"/>
          <wp:effectExtent l="0" t="0" r="9525" b="0"/>
          <wp:wrapSquare wrapText="bothSides"/>
          <wp:docPr id="13" name="Obraz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3525" cy="6489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4384" behindDoc="0" locked="0" layoutInCell="1" allowOverlap="1" wp14:anchorId="17C68724" wp14:editId="363B1B76">
          <wp:simplePos x="0" y="0"/>
          <wp:positionH relativeFrom="column">
            <wp:posOffset>2834640</wp:posOffset>
          </wp:positionH>
          <wp:positionV relativeFrom="paragraph">
            <wp:posOffset>-60325</wp:posOffset>
          </wp:positionV>
          <wp:extent cx="1591310" cy="648335"/>
          <wp:effectExtent l="0" t="0" r="8890" b="0"/>
          <wp:wrapSquare wrapText="bothSides"/>
          <wp:docPr id="14" name="Obraz 14" descr="C:\Documents and Settings\marek.pietruszka\Pulpit\7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 descr="C:\Documents and Settings\marek.pietruszka\Pulpit\7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1310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7456" behindDoc="0" locked="0" layoutInCell="1" allowOverlap="1" wp14:anchorId="14995E3A" wp14:editId="5AC0A12C">
          <wp:simplePos x="0" y="0"/>
          <wp:positionH relativeFrom="column">
            <wp:posOffset>4844415</wp:posOffset>
          </wp:positionH>
          <wp:positionV relativeFrom="paragraph">
            <wp:posOffset>-60325</wp:posOffset>
          </wp:positionV>
          <wp:extent cx="989965" cy="648335"/>
          <wp:effectExtent l="0" t="0" r="635" b="0"/>
          <wp:wrapSquare wrapText="bothSides"/>
          <wp:docPr id="15" name="Obraz 15" descr="PROW-2014-2020-logo-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PROW-2014-2020-logo-kolor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9965" cy="6483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pl-PL" w:eastAsia="pl-PL"/>
      </w:rPr>
      <w:drawing>
        <wp:anchor distT="0" distB="0" distL="114300" distR="114300" simplePos="0" relativeHeight="251665408" behindDoc="0" locked="0" layoutInCell="1" allowOverlap="1" wp14:anchorId="2AF4077A" wp14:editId="6ECF9BC6">
          <wp:simplePos x="0" y="0"/>
          <wp:positionH relativeFrom="column">
            <wp:posOffset>-271780</wp:posOffset>
          </wp:positionH>
          <wp:positionV relativeFrom="paragraph">
            <wp:posOffset>-47625</wp:posOffset>
          </wp:positionV>
          <wp:extent cx="962025" cy="647700"/>
          <wp:effectExtent l="0" t="0" r="9525" b="0"/>
          <wp:wrapSquare wrapText="bothSides"/>
          <wp:docPr id="16" name="Obraz 16" descr="flag_yellow_lo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lag_yellow_low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62025" cy="6477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1009D" w:rsidRPr="00510789" w:rsidRDefault="00A1009D" w:rsidP="00A1009D">
    <w:pPr>
      <w:jc w:val="center"/>
      <w:rPr>
        <w:rFonts w:ascii="Calibri Light" w:hAnsi="Garamond"/>
        <w:color w:val="000000"/>
        <w:kern w:val="24"/>
        <w:sz w:val="16"/>
        <w:szCs w:val="16"/>
      </w:rPr>
    </w:pPr>
    <w:r w:rsidRPr="00510789">
      <w:rPr>
        <w:rFonts w:ascii="Calibri Light" w:hAnsi="Garamond"/>
        <w:color w:val="000000"/>
        <w:kern w:val="24"/>
        <w:sz w:val="16"/>
        <w:szCs w:val="16"/>
      </w:rPr>
      <w:t xml:space="preserve"> </w:t>
    </w:r>
    <w:r w:rsidRPr="00510789">
      <w:rPr>
        <w:rFonts w:ascii="Calibri Light" w:hAnsi="Garamond"/>
        <w:color w:val="000000"/>
        <w:kern w:val="24"/>
        <w:sz w:val="16"/>
        <w:szCs w:val="16"/>
      </w:rPr>
      <w:t>„</w:t>
    </w:r>
    <w:r w:rsidRPr="00510789">
      <w:rPr>
        <w:rFonts w:ascii="Calibri Light" w:hAnsi="Garamond"/>
        <w:color w:val="000000"/>
        <w:kern w:val="24"/>
        <w:sz w:val="16"/>
        <w:szCs w:val="16"/>
      </w:rPr>
      <w:t>Europejski Fundusz Rolny na rzecz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Wiejskich: Europa inwestuj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w obszary wiejskie.</w:t>
    </w:r>
    <w:r w:rsidRPr="00510789">
      <w:rPr>
        <w:rFonts w:ascii="Calibri Light" w:hAnsi="Garamond"/>
        <w:color w:val="000000"/>
        <w:kern w:val="24"/>
        <w:sz w:val="16"/>
        <w:szCs w:val="16"/>
      </w:rPr>
      <w:t>”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</w:t>
    </w:r>
    <w:r>
      <w:rPr>
        <w:rFonts w:ascii="Calibri Light" w:hAnsi="Garamond"/>
        <w:color w:val="000000"/>
        <w:kern w:val="24"/>
        <w:sz w:val="16"/>
        <w:szCs w:val="16"/>
      </w:rPr>
      <w:t xml:space="preserve">rojekt opracowany przez 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wi</w:t>
    </w:r>
    <w:r>
      <w:rPr>
        <w:rFonts w:ascii="Calibri Light" w:hAnsi="Garamond"/>
        <w:color w:val="000000"/>
        <w:kern w:val="24"/>
        <w:sz w:val="16"/>
        <w:szCs w:val="16"/>
      </w:rPr>
      <w:t>ę</w:t>
    </w:r>
    <w:r>
      <w:rPr>
        <w:rFonts w:ascii="Calibri Light" w:hAnsi="Garamond"/>
        <w:color w:val="000000"/>
        <w:kern w:val="24"/>
        <w:sz w:val="16"/>
        <w:szCs w:val="16"/>
      </w:rPr>
      <w:t>tokrzyski O</w:t>
    </w:r>
    <w:r>
      <w:rPr>
        <w:rFonts w:ascii="Calibri Light" w:hAnsi="Garamond"/>
        <w:color w:val="000000"/>
        <w:kern w:val="24"/>
        <w:sz w:val="16"/>
        <w:szCs w:val="16"/>
      </w:rPr>
      <w:t>ś</w:t>
    </w:r>
    <w:r>
      <w:rPr>
        <w:rFonts w:ascii="Calibri Light" w:hAnsi="Garamond"/>
        <w:color w:val="000000"/>
        <w:kern w:val="24"/>
        <w:sz w:val="16"/>
        <w:szCs w:val="16"/>
      </w:rPr>
      <w:t>rodek Doradztwa Rolniczego w Modliszewicach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Projekt wsp</w:t>
    </w:r>
    <w:r w:rsidRPr="00510789">
      <w:rPr>
        <w:rFonts w:ascii="Calibri Light" w:hAnsi="Garamond"/>
        <w:color w:val="000000"/>
        <w:kern w:val="24"/>
        <w:sz w:val="16"/>
        <w:szCs w:val="16"/>
      </w:rPr>
      <w:t>ół</w:t>
    </w:r>
    <w:r w:rsidRPr="00510789">
      <w:rPr>
        <w:rFonts w:ascii="Calibri Light" w:hAnsi="Garamond"/>
        <w:color w:val="000000"/>
        <w:kern w:val="24"/>
        <w:sz w:val="16"/>
        <w:szCs w:val="16"/>
      </w:rPr>
      <w:t xml:space="preserve">finansowany ze </w:t>
    </w:r>
    <w:r w:rsidRPr="00510789">
      <w:rPr>
        <w:rFonts w:ascii="Calibri Light" w:hAnsi="Garamond"/>
        <w:color w:val="000000"/>
        <w:kern w:val="24"/>
        <w:sz w:val="16"/>
        <w:szCs w:val="16"/>
      </w:rPr>
      <w:t>ś</w:t>
    </w:r>
    <w:r w:rsidRPr="00510789">
      <w:rPr>
        <w:rFonts w:ascii="Calibri Light" w:hAnsi="Garamond"/>
        <w:color w:val="000000"/>
        <w:kern w:val="24"/>
        <w:sz w:val="16"/>
        <w:szCs w:val="16"/>
      </w:rPr>
      <w:t>rodk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Unii Europejskiej w ramach pomocy technicznej Programu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Instytucja Zarz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dzaj</w:t>
    </w:r>
    <w:r w:rsidRPr="00510789">
      <w:rPr>
        <w:rFonts w:ascii="Calibri Light" w:hAnsi="Garamond"/>
        <w:color w:val="000000"/>
        <w:kern w:val="24"/>
        <w:sz w:val="16"/>
        <w:szCs w:val="16"/>
      </w:rPr>
      <w:t>ą</w:t>
    </w:r>
    <w:r w:rsidRPr="00510789">
      <w:rPr>
        <w:rFonts w:ascii="Calibri Light" w:hAnsi="Garamond"/>
        <w:color w:val="000000"/>
        <w:kern w:val="24"/>
        <w:sz w:val="16"/>
        <w:szCs w:val="16"/>
      </w:rPr>
      <w:t>ca Programem Rozwoju Obszar</w:t>
    </w:r>
    <w:r w:rsidRPr="00510789">
      <w:rPr>
        <w:rFonts w:ascii="Calibri Light" w:hAnsi="Garamond"/>
        <w:color w:val="000000"/>
        <w:kern w:val="24"/>
        <w:sz w:val="16"/>
        <w:szCs w:val="16"/>
      </w:rPr>
      <w:t>ó</w:t>
    </w:r>
    <w:r w:rsidRPr="00510789">
      <w:rPr>
        <w:rFonts w:ascii="Calibri Light" w:hAnsi="Garamond"/>
        <w:color w:val="000000"/>
        <w:kern w:val="24"/>
        <w:sz w:val="16"/>
        <w:szCs w:val="16"/>
      </w:rPr>
      <w:t>w Wiejskich na lata 2014-2020</w:t>
    </w:r>
    <w:r w:rsidRPr="00510789">
      <w:rPr>
        <w:rFonts w:ascii="Calibri Light" w:hAnsi="Garamond"/>
        <w:color w:val="000000"/>
        <w:kern w:val="24"/>
        <w:sz w:val="16"/>
        <w:szCs w:val="16"/>
      </w:rPr>
      <w:br/>
      <w:t>- Minister Rolnictwa i Rozwoju Wsi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F5192" w:rsidRDefault="008F5192" w:rsidP="000C74C3">
      <w:pPr>
        <w:spacing w:after="0" w:line="240" w:lineRule="auto"/>
      </w:pPr>
      <w:r>
        <w:separator/>
      </w:r>
    </w:p>
  </w:footnote>
  <w:footnote w:type="continuationSeparator" w:id="0">
    <w:p w:rsidR="008F5192" w:rsidRDefault="008F5192" w:rsidP="000C74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74C3"/>
    <w:rsid w:val="000C74C3"/>
    <w:rsid w:val="002C632C"/>
    <w:rsid w:val="00360315"/>
    <w:rsid w:val="00674C79"/>
    <w:rsid w:val="008F5192"/>
    <w:rsid w:val="00963631"/>
    <w:rsid w:val="00A1009D"/>
    <w:rsid w:val="00A87C0A"/>
    <w:rsid w:val="00B728A8"/>
    <w:rsid w:val="00D7249D"/>
    <w:rsid w:val="00DB47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4FB68013-738F-4436-A319-1076774AE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C74C3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C74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C74C3"/>
    <w:pPr>
      <w:tabs>
        <w:tab w:val="center" w:pos="4536"/>
        <w:tab w:val="right" w:pos="9072"/>
      </w:tabs>
    </w:pPr>
    <w:rPr>
      <w:lang w:val="x-none"/>
    </w:rPr>
  </w:style>
  <w:style w:type="character" w:customStyle="1" w:styleId="NagwekZnak">
    <w:name w:val="Nagłówek Znak"/>
    <w:basedOn w:val="Domylnaczcionkaakapitu"/>
    <w:link w:val="Nagwek"/>
    <w:uiPriority w:val="99"/>
    <w:rsid w:val="000C74C3"/>
    <w:rPr>
      <w:rFonts w:ascii="Calibri" w:eastAsia="Calibri" w:hAnsi="Calibri" w:cs="Times New Roman"/>
      <w:lang w:val="x-none"/>
    </w:rPr>
  </w:style>
  <w:style w:type="paragraph" w:styleId="Stopka">
    <w:name w:val="footer"/>
    <w:basedOn w:val="Normalny"/>
    <w:link w:val="StopkaZnak"/>
    <w:uiPriority w:val="99"/>
    <w:unhideWhenUsed/>
    <w:rsid w:val="000C74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C74C3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322</Words>
  <Characters>1934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</dc:creator>
  <cp:keywords/>
  <dc:description/>
  <cp:lastModifiedBy>Iza</cp:lastModifiedBy>
  <cp:revision>3</cp:revision>
  <dcterms:created xsi:type="dcterms:W3CDTF">2016-07-04T09:57:00Z</dcterms:created>
  <dcterms:modified xsi:type="dcterms:W3CDTF">2016-07-27T10:45:00Z</dcterms:modified>
</cp:coreProperties>
</file>